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2053" w14:textId="7B182761" w:rsidR="00E308E8" w:rsidRPr="00E308E8" w:rsidRDefault="00E308E8" w:rsidP="00E308E8">
      <w:pPr>
        <w:jc w:val="both"/>
        <w:rPr>
          <w:b/>
          <w:sz w:val="24"/>
          <w:szCs w:val="28"/>
          <w:u w:val="single"/>
        </w:rPr>
      </w:pPr>
      <w:r w:rsidRPr="00E308E8">
        <w:rPr>
          <w:b/>
          <w:sz w:val="24"/>
          <w:szCs w:val="28"/>
          <w:u w:val="single"/>
        </w:rPr>
        <w:t xml:space="preserve">ĐƠN VỊ THÔNG TIN THUỐC - BV PHCN THÁNG </w:t>
      </w:r>
      <w:r w:rsidR="001E332B">
        <w:rPr>
          <w:b/>
          <w:sz w:val="24"/>
          <w:szCs w:val="28"/>
          <w:u w:val="single"/>
        </w:rPr>
        <w:t>9/2022</w:t>
      </w:r>
    </w:p>
    <w:p w14:paraId="4BC0ECB0" w14:textId="358FAA1F" w:rsidR="009733B4" w:rsidRDefault="001E332B" w:rsidP="00344559">
      <w:pPr>
        <w:spacing w:before="24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TERPIN-CODEIN HD</w:t>
      </w:r>
    </w:p>
    <w:p w14:paraId="4975AF5E" w14:textId="4E12ED72" w:rsidR="00E308E8" w:rsidRPr="009733B4" w:rsidRDefault="0040546C" w:rsidP="00CF0055">
      <w:pPr>
        <w:spacing w:before="240" w:after="12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0B14E35A" wp14:editId="4296378B">
            <wp:extent cx="1410468" cy="1410468"/>
            <wp:effectExtent l="0" t="0" r="0" b="0"/>
            <wp:docPr id="2" name="Picture 2" descr="Terpin - Codein HD - HDPHARMA -SINC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pin - Codein HD - HDPHARMA -SINCE 19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672" cy="142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4B451" w14:textId="7C0BCD94" w:rsidR="00590EB0" w:rsidRPr="00051160" w:rsidRDefault="009733B4" w:rsidP="0094471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F45DAB">
        <w:rPr>
          <w:rFonts w:eastAsia="Times New Roman" w:cs="Times New Roman"/>
          <w:b/>
          <w:bCs/>
          <w:color w:val="000000" w:themeColor="text1"/>
          <w:szCs w:val="28"/>
        </w:rPr>
        <w:t>Thành phần:</w:t>
      </w:r>
      <w:r w:rsidR="00051160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 w:rsidR="00051160">
        <w:rPr>
          <w:rFonts w:eastAsia="Times New Roman" w:cs="Times New Roman"/>
          <w:color w:val="000000" w:themeColor="text1"/>
          <w:szCs w:val="28"/>
        </w:rPr>
        <w:t>Mỗi viên nang mềm chứa.</w:t>
      </w:r>
    </w:p>
    <w:p w14:paraId="51A144D6" w14:textId="25A73AAF" w:rsidR="0067058C" w:rsidRDefault="0067058C" w:rsidP="0094471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ab/>
        <w:t>-</w:t>
      </w:r>
      <w:r>
        <w:rPr>
          <w:rFonts w:eastAsia="Times New Roman" w:cs="Times New Roman"/>
          <w:color w:val="000000" w:themeColor="text1"/>
          <w:szCs w:val="28"/>
        </w:rPr>
        <w:t>Codein phosphat (dưới dạng Codein phosphat hemihydrat)…10</w:t>
      </w:r>
      <w:r w:rsidR="000A0481">
        <w:rPr>
          <w:rFonts w:eastAsia="Times New Roman"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Cs w:val="28"/>
        </w:rPr>
        <w:t>mg</w:t>
      </w:r>
    </w:p>
    <w:p w14:paraId="45DF8856" w14:textId="333EC519" w:rsidR="0067058C" w:rsidRDefault="0067058C" w:rsidP="0094471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>-</w:t>
      </w:r>
      <w:r w:rsidR="000A0481">
        <w:rPr>
          <w:rFonts w:eastAsia="Times New Roman" w:cs="Times New Roman"/>
          <w:color w:val="000000" w:themeColor="text1"/>
          <w:szCs w:val="28"/>
        </w:rPr>
        <w:t>Terpin hydrat………………………………………………….100 mg</w:t>
      </w:r>
    </w:p>
    <w:p w14:paraId="0A1C26C7" w14:textId="768B02C9" w:rsidR="00B33A78" w:rsidRDefault="008A5B39" w:rsidP="0094471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>-Tá dược: ………………………………………………………vđ 1 viên.</w:t>
      </w:r>
    </w:p>
    <w:p w14:paraId="4DF6CDC2" w14:textId="2B8CF3DC" w:rsidR="00273474" w:rsidRPr="0067058C" w:rsidRDefault="00273474" w:rsidP="0094471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 xml:space="preserve">(Dầu đậu nành, dầu cọ, </w:t>
      </w:r>
      <w:r w:rsidR="001A4398">
        <w:rPr>
          <w:rFonts w:eastAsia="Times New Roman" w:cs="Times New Roman"/>
          <w:color w:val="000000" w:themeColor="text1"/>
          <w:szCs w:val="28"/>
        </w:rPr>
        <w:t xml:space="preserve">sáp ong trắng, Lecithin, gelatin, glycerin, nipagin, nipasol, </w:t>
      </w:r>
      <w:r w:rsidR="00E41C78">
        <w:rPr>
          <w:rFonts w:eastAsia="Times New Roman" w:cs="Times New Roman"/>
          <w:color w:val="000000" w:themeColor="text1"/>
          <w:szCs w:val="28"/>
        </w:rPr>
        <w:t>dung dịch sorbitol 70%, ethyl vanilin, màu brilli</w:t>
      </w:r>
      <w:r w:rsidR="00A62BA2">
        <w:rPr>
          <w:rFonts w:eastAsia="Times New Roman" w:cs="Times New Roman"/>
          <w:color w:val="000000" w:themeColor="text1"/>
          <w:szCs w:val="28"/>
        </w:rPr>
        <w:t>ant blue HT, titan dioxyd).</w:t>
      </w:r>
    </w:p>
    <w:p w14:paraId="542D1279" w14:textId="3EDE0BCF" w:rsidR="009733B4" w:rsidRPr="00F45DAB" w:rsidRDefault="009733B4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</w:p>
    <w:p w14:paraId="14FC0FA1" w14:textId="24F05581" w:rsidR="002D0CCF" w:rsidRPr="00F45DAB" w:rsidRDefault="009733B4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00F45DAB">
        <w:rPr>
          <w:rFonts w:eastAsia="Times New Roman" w:cs="Times New Roman"/>
          <w:b/>
          <w:bCs/>
          <w:color w:val="000000" w:themeColor="text1"/>
          <w:szCs w:val="28"/>
        </w:rPr>
        <w:t>Chỉ định:</w:t>
      </w:r>
    </w:p>
    <w:p w14:paraId="330CEA50" w14:textId="23493DFF" w:rsidR="002D0CCF" w:rsidRPr="00F45DAB" w:rsidRDefault="00051160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ab/>
        <w:t>-Terpin</w:t>
      </w:r>
      <w:r w:rsidR="00597925">
        <w:rPr>
          <w:rFonts w:cs="Times New Roman"/>
          <w:color w:val="000000" w:themeColor="text1"/>
          <w:szCs w:val="28"/>
          <w:shd w:val="clear" w:color="auto" w:fill="FFFFFF"/>
        </w:rPr>
        <w:t xml:space="preserve">-Codein HD được chỉ định cho bệnh nhân trên 12 tuổi để điều trị triệu chứng </w:t>
      </w:r>
      <w:r w:rsidR="002A0AFD">
        <w:rPr>
          <w:rFonts w:cs="Times New Roman"/>
          <w:color w:val="000000" w:themeColor="text1"/>
          <w:szCs w:val="28"/>
          <w:shd w:val="clear" w:color="auto" w:fill="FFFFFF"/>
        </w:rPr>
        <w:t>ho khan hoặc kích ứng .</w:t>
      </w:r>
    </w:p>
    <w:p w14:paraId="07D10CA2" w14:textId="37860B60" w:rsidR="009733B4" w:rsidRDefault="009733B4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00F45DAB">
        <w:rPr>
          <w:rFonts w:eastAsia="Times New Roman" w:cs="Times New Roman"/>
          <w:b/>
          <w:bCs/>
          <w:color w:val="000000" w:themeColor="text1"/>
          <w:szCs w:val="28"/>
        </w:rPr>
        <w:t>Chống chỉ định:</w:t>
      </w:r>
    </w:p>
    <w:p w14:paraId="2C6F2649" w14:textId="7D9B9119" w:rsidR="00910429" w:rsidRDefault="00910429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ab/>
        <w:t>-</w:t>
      </w:r>
      <w:r>
        <w:rPr>
          <w:rFonts w:eastAsia="Times New Roman" w:cs="Times New Roman"/>
          <w:color w:val="000000" w:themeColor="text1"/>
          <w:szCs w:val="28"/>
        </w:rPr>
        <w:t>Mẫn cảm với bất cứ thành phần nào của thuốc.</w:t>
      </w:r>
    </w:p>
    <w:p w14:paraId="541A78F3" w14:textId="2AE318FE" w:rsidR="00910429" w:rsidRDefault="00910429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 xml:space="preserve">-Trẻ em dưới 12 tuổi để điều trị ho </w:t>
      </w:r>
      <w:r w:rsidR="00B424BB">
        <w:rPr>
          <w:rFonts w:eastAsia="Times New Roman" w:cs="Times New Roman"/>
          <w:color w:val="000000" w:themeColor="text1"/>
          <w:szCs w:val="28"/>
        </w:rPr>
        <w:t xml:space="preserve">do có nguy cơ cao xảy ra các phản ứng có hại nghiêm trọng </w:t>
      </w:r>
      <w:r w:rsidR="00FB0AF2">
        <w:rPr>
          <w:rFonts w:eastAsia="Times New Roman" w:cs="Times New Roman"/>
          <w:color w:val="000000" w:themeColor="text1"/>
          <w:szCs w:val="28"/>
        </w:rPr>
        <w:t>và đe doạ tính mạng.</w:t>
      </w:r>
    </w:p>
    <w:p w14:paraId="65428A5C" w14:textId="2576E993" w:rsidR="00FB0AF2" w:rsidRDefault="00FB0AF2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>-Phụ nữ mang thai và phụ nữ cho con bú.</w:t>
      </w:r>
    </w:p>
    <w:p w14:paraId="5DEB61D3" w14:textId="2F33363D" w:rsidR="00FB0AF2" w:rsidRDefault="00FB0AF2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>-Những bệnh nhân mang gen chuyển hoá</w:t>
      </w:r>
      <w:r w:rsidR="0069364A">
        <w:rPr>
          <w:rFonts w:eastAsia="Times New Roman" w:cs="Times New Roman"/>
          <w:color w:val="000000" w:themeColor="text1"/>
          <w:szCs w:val="28"/>
        </w:rPr>
        <w:t xml:space="preserve"> thuốc qua CYP2D6 siêu nhanh.</w:t>
      </w:r>
    </w:p>
    <w:p w14:paraId="5AB48E70" w14:textId="4BCC6F11" w:rsidR="0069364A" w:rsidRDefault="0069364A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>-Trẻ em dưới 18 tuổi vừa thực hiện cắt amidan</w:t>
      </w:r>
      <w:r w:rsidR="00EE185D">
        <w:rPr>
          <w:rFonts w:eastAsia="Times New Roman" w:cs="Times New Roman"/>
          <w:color w:val="000000" w:themeColor="text1"/>
          <w:szCs w:val="28"/>
        </w:rPr>
        <w:t xml:space="preserve"> và/hoặc thủ thuật nạo V.A.</w:t>
      </w:r>
    </w:p>
    <w:p w14:paraId="7CCDB018" w14:textId="23333E37" w:rsidR="00EE185D" w:rsidRDefault="00EE185D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>-Suy hô hấp cấp.</w:t>
      </w:r>
    </w:p>
    <w:p w14:paraId="7FE68311" w14:textId="6B0912B6" w:rsidR="00EE185D" w:rsidRDefault="00EE185D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 xml:space="preserve">-Nguy cơ liệt ruột, trướng bụng, </w:t>
      </w:r>
      <w:r w:rsidR="00FA108A">
        <w:rPr>
          <w:rFonts w:eastAsia="Times New Roman" w:cs="Times New Roman"/>
          <w:color w:val="000000" w:themeColor="text1"/>
          <w:szCs w:val="28"/>
        </w:rPr>
        <w:t>bệnh ỉa chảy cấp như viêm đại tràng loét hoặc viêm đại tràng do kháng sinh.</w:t>
      </w:r>
    </w:p>
    <w:p w14:paraId="561FCFCB" w14:textId="4BC9E42B" w:rsidR="00FA108A" w:rsidRDefault="00FA108A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 xml:space="preserve">-Các bệnh kèm theo </w:t>
      </w:r>
      <w:r w:rsidR="00E8515D">
        <w:rPr>
          <w:rFonts w:eastAsia="Times New Roman" w:cs="Times New Roman"/>
          <w:color w:val="000000" w:themeColor="text1"/>
          <w:szCs w:val="28"/>
        </w:rPr>
        <w:t>tăng áp lực nội sọ hoặc chấn thương sọ não (vì ngăn cản chẩn đoán dựa vào đáp ứng đồng tử).</w:t>
      </w:r>
    </w:p>
    <w:p w14:paraId="1B431978" w14:textId="0E2E0F69" w:rsidR="00E8515D" w:rsidRDefault="00E8515D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>-Bệnh nhân hôn mê.</w:t>
      </w:r>
    </w:p>
    <w:p w14:paraId="1811FA27" w14:textId="04EAE0A1" w:rsidR="00E8515D" w:rsidRDefault="00E8515D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>-</w:t>
      </w:r>
      <w:r w:rsidR="0071389D">
        <w:rPr>
          <w:rFonts w:eastAsia="Times New Roman" w:cs="Times New Roman"/>
          <w:color w:val="000000" w:themeColor="text1"/>
          <w:szCs w:val="28"/>
        </w:rPr>
        <w:t xml:space="preserve">Chống chỉ định cho mọi nứa tuổi khi đẫ biết người bệnh thuộc loại </w:t>
      </w:r>
      <w:r w:rsidR="00452FCA">
        <w:rPr>
          <w:rFonts w:eastAsia="Times New Roman" w:cs="Times New Roman"/>
          <w:color w:val="000000" w:themeColor="text1"/>
          <w:szCs w:val="28"/>
        </w:rPr>
        <w:t>chuyển hoá cực nhanh codein.</w:t>
      </w:r>
    </w:p>
    <w:p w14:paraId="41B836F6" w14:textId="312A8FD8" w:rsidR="00452FCA" w:rsidRDefault="00452FCA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>-Suy gan.</w:t>
      </w:r>
    </w:p>
    <w:p w14:paraId="4CB45471" w14:textId="3066515E" w:rsidR="005C107D" w:rsidRPr="00F45DAB" w:rsidRDefault="00452FCA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 xml:space="preserve">-Không dùng cho trẻ em có vấn đề về thở, bao gồm các bệnh </w:t>
      </w:r>
      <w:r w:rsidR="008E3E89">
        <w:rPr>
          <w:rFonts w:eastAsia="Times New Roman" w:cs="Times New Roman"/>
          <w:color w:val="000000" w:themeColor="text1"/>
          <w:szCs w:val="28"/>
        </w:rPr>
        <w:t>về thần kinh cơ, các bệnh về tim hoặc hô hấp nặng, nhiễm khuẩn hô hấp, đa chấn thương hoặc phẫu thuật rộng.</w:t>
      </w:r>
    </w:p>
    <w:p w14:paraId="6282DC19" w14:textId="4BDC2C2C" w:rsidR="007E73BF" w:rsidRDefault="009733B4" w:rsidP="007E73BF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  <w:lang w:val="vi-VN"/>
        </w:rPr>
      </w:pPr>
      <w:r w:rsidRPr="00F45DAB">
        <w:rPr>
          <w:rFonts w:eastAsia="Times New Roman" w:cs="Times New Roman"/>
          <w:b/>
          <w:bCs/>
          <w:color w:val="000000" w:themeColor="text1"/>
          <w:szCs w:val="28"/>
        </w:rPr>
        <w:t>Liều lượng và cách dùng:</w:t>
      </w:r>
      <w:r w:rsidR="007031A0" w:rsidRPr="00F45DAB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 xml:space="preserve"> </w:t>
      </w:r>
    </w:p>
    <w:p w14:paraId="589767F1" w14:textId="7693FE04" w:rsidR="002A0AFD" w:rsidRDefault="002A0AFD" w:rsidP="007E73BF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Liều dùng: </w:t>
      </w:r>
    </w:p>
    <w:p w14:paraId="2684E055" w14:textId="73B3E57E" w:rsidR="002A0AFD" w:rsidRDefault="002A0AFD" w:rsidP="007E73BF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 xml:space="preserve">-Người lớn và trẻ em từ 12 tuổi trở lên </w:t>
      </w:r>
      <w:r w:rsidR="001E0A66">
        <w:rPr>
          <w:rFonts w:eastAsia="Times New Roman" w:cs="Times New Roman"/>
          <w:color w:val="000000" w:themeColor="text1"/>
          <w:szCs w:val="28"/>
        </w:rPr>
        <w:t>: Uống mỗi lần 1-2 viên, ngày 3-4 lần.</w:t>
      </w:r>
    </w:p>
    <w:p w14:paraId="57781778" w14:textId="1EC106D6" w:rsidR="001E0A66" w:rsidRDefault="001E0A66" w:rsidP="007E73BF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lastRenderedPageBreak/>
        <w:tab/>
        <w:t>-Trẻ em từ 12-18 tuổi : Để điều trị triệu chứng ho</w:t>
      </w:r>
      <w:r w:rsidR="00DE158B">
        <w:rPr>
          <w:rFonts w:eastAsia="Times New Roman" w:cs="Times New Roman"/>
          <w:color w:val="000000" w:themeColor="text1"/>
          <w:szCs w:val="28"/>
        </w:rPr>
        <w:t>, Terpin-Codein HD không được khuyến cáo dùng cho trẻ em có suy giảm chức năng hô hấp.</w:t>
      </w:r>
    </w:p>
    <w:p w14:paraId="6E2FFC48" w14:textId="38123699" w:rsidR="00DE158B" w:rsidRPr="002A0AFD" w:rsidRDefault="00DE158B" w:rsidP="007E73BF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  <w:t>-Trẻ em dưới 12 tuổi</w:t>
      </w:r>
      <w:r w:rsidR="00046AA8">
        <w:rPr>
          <w:rFonts w:eastAsia="Times New Roman" w:cs="Times New Roman"/>
          <w:color w:val="000000" w:themeColor="text1"/>
          <w:szCs w:val="28"/>
        </w:rPr>
        <w:t>: Chống chỉ định Terpin-Codein HD để điều trị triệu chứng ho.</w:t>
      </w:r>
    </w:p>
    <w:p w14:paraId="7297DE4C" w14:textId="2F22C302" w:rsidR="00872CD8" w:rsidRPr="00F45DAB" w:rsidRDefault="00522E6D" w:rsidP="007B15D7">
      <w:pPr>
        <w:spacing w:before="60" w:after="0" w:line="240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shd w:val="clear" w:color="auto" w:fill="FFFFFF" w:themeFill="background1"/>
        </w:rPr>
        <w:t>Phụ nữ có thai và cho con bú:</w:t>
      </w:r>
    </w:p>
    <w:p w14:paraId="477F474A" w14:textId="4E8B3DDC" w:rsidR="003F445C" w:rsidRPr="000E5070" w:rsidRDefault="000E5070" w:rsidP="000E5070">
      <w:pPr>
        <w:pStyle w:val="ListParagraph"/>
        <w:numPr>
          <w:ilvl w:val="0"/>
          <w:numId w:val="7"/>
        </w:numPr>
        <w:spacing w:before="60" w:after="0" w:line="240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</w:rPr>
        <w:t>Thuốc không dùng cho phụ nữ có thai và cho con bú.</w:t>
      </w:r>
    </w:p>
    <w:p w14:paraId="3FFB8CAC" w14:textId="77777777" w:rsidR="0046381A" w:rsidRPr="00F45DAB" w:rsidRDefault="002C7536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  <w:lang w:val="vi-VN"/>
        </w:rPr>
      </w:pPr>
      <w:r w:rsidRPr="00F45DAB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>Ảnh hưởng</w:t>
      </w:r>
      <w:r w:rsidR="009912C1" w:rsidRPr="00F45DAB">
        <w:rPr>
          <w:rFonts w:eastAsia="Times New Roman" w:cs="Times New Roman"/>
          <w:b/>
          <w:bCs/>
          <w:color w:val="000000" w:themeColor="text1"/>
          <w:szCs w:val="28"/>
        </w:rPr>
        <w:t xml:space="preserve"> của thuốc </w:t>
      </w:r>
      <w:r w:rsidRPr="00F45DAB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>lên khả năng</w:t>
      </w:r>
      <w:r w:rsidR="009912C1" w:rsidRPr="00F45DAB">
        <w:rPr>
          <w:rFonts w:eastAsia="Times New Roman" w:cs="Times New Roman"/>
          <w:b/>
          <w:bCs/>
          <w:color w:val="000000" w:themeColor="text1"/>
          <w:szCs w:val="28"/>
        </w:rPr>
        <w:t xml:space="preserve"> lái xe và vận hành máy</w:t>
      </w:r>
      <w:r w:rsidRPr="00F45DAB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 xml:space="preserve"> móc</w:t>
      </w:r>
      <w:r w:rsidR="009912C1" w:rsidRPr="00F45DAB">
        <w:rPr>
          <w:rFonts w:eastAsia="Times New Roman" w:cs="Times New Roman"/>
          <w:b/>
          <w:bCs/>
          <w:color w:val="000000" w:themeColor="text1"/>
          <w:szCs w:val="28"/>
        </w:rPr>
        <w:t>:</w:t>
      </w:r>
    </w:p>
    <w:p w14:paraId="30507BCD" w14:textId="0C924AFA" w:rsidR="009912C1" w:rsidRPr="00F45DAB" w:rsidRDefault="00CB3CD9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</w:rPr>
        <w:tab/>
        <w:t>-Cảnh báo cho người lái xe hoặc vận hành máy móc.</w:t>
      </w:r>
    </w:p>
    <w:p w14:paraId="1AAA2EBB" w14:textId="79C9B0FB" w:rsidR="00872CD8" w:rsidRDefault="009912C1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F45DAB">
        <w:rPr>
          <w:rFonts w:eastAsia="Times New Roman" w:cs="Times New Roman"/>
          <w:b/>
          <w:color w:val="000000" w:themeColor="text1"/>
          <w:szCs w:val="28"/>
        </w:rPr>
        <w:t>Tương tác thuốc:</w:t>
      </w:r>
    </w:p>
    <w:p w14:paraId="49979434" w14:textId="76BA0B79" w:rsidR="00A93FBD" w:rsidRDefault="00A93FBD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ab/>
        <w:t>-</w:t>
      </w:r>
      <w:r w:rsidR="00DC1194">
        <w:rPr>
          <w:rFonts w:eastAsia="Times New Roman" w:cs="Times New Roman"/>
          <w:bCs/>
          <w:color w:val="000000" w:themeColor="text1"/>
          <w:szCs w:val="28"/>
        </w:rPr>
        <w:t>Codein làm giảm chuyển hoá cyclosporin do ức chế enzym cytochom P 450</w:t>
      </w:r>
    </w:p>
    <w:p w14:paraId="5A570E5A" w14:textId="472C19F0" w:rsidR="00DC1194" w:rsidRDefault="00DC1194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</w:rPr>
        <w:tab/>
        <w:t>-</w:t>
      </w:r>
      <w:r w:rsidR="004063EE">
        <w:rPr>
          <w:rFonts w:eastAsia="Times New Roman" w:cs="Times New Roman"/>
          <w:bCs/>
          <w:color w:val="000000" w:themeColor="text1"/>
          <w:szCs w:val="28"/>
        </w:rPr>
        <w:t>Codein thường làm tăng tác dụng của các thuốc chủ vận thuốc phiện khác, thuốc mê, thuốc an thần, và thuốc ngủ, thuốc chống trầm cảm ba vòng</w:t>
      </w:r>
      <w:r w:rsidR="00E37919">
        <w:rPr>
          <w:rFonts w:eastAsia="Times New Roman" w:cs="Times New Roman"/>
          <w:bCs/>
          <w:color w:val="000000" w:themeColor="text1"/>
          <w:szCs w:val="28"/>
        </w:rPr>
        <w:t>, thuốc ức chế monoamin oxdase, rượu, và các thuốc ức  chế thần kinh khác.</w:t>
      </w:r>
    </w:p>
    <w:p w14:paraId="01EBD8C5" w14:textId="562719D0" w:rsidR="00CF0055" w:rsidRDefault="00CF0055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CF0055">
        <w:rPr>
          <w:rFonts w:eastAsia="Times New Roman" w:cs="Times New Roman"/>
          <w:b/>
          <w:color w:val="000000" w:themeColor="text1"/>
          <w:szCs w:val="28"/>
        </w:rPr>
        <w:t>Cảnh báo và thận trọng khi dùng thuốc:</w:t>
      </w:r>
    </w:p>
    <w:p w14:paraId="35161F59" w14:textId="4A440FA1" w:rsidR="00CF0055" w:rsidRDefault="0037672F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ab/>
        <w:t>-</w:t>
      </w:r>
      <w:r>
        <w:rPr>
          <w:rFonts w:eastAsia="Times New Roman" w:cs="Times New Roman"/>
          <w:bCs/>
          <w:color w:val="000000" w:themeColor="text1"/>
          <w:szCs w:val="28"/>
        </w:rPr>
        <w:t>Dùng thận trọng trên bệnh nhân suy giảm chức năng hô hấp.</w:t>
      </w:r>
    </w:p>
    <w:p w14:paraId="30186769" w14:textId="287B4872" w:rsidR="0037672F" w:rsidRDefault="0037672F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</w:rPr>
        <w:tab/>
        <w:t>-Các chế phẩm chứa codein dùng chữa ho phải dùng với liều nhỏ</w:t>
      </w:r>
      <w:r w:rsidR="00E05A55">
        <w:rPr>
          <w:rFonts w:eastAsia="Times New Roman" w:cs="Times New Roman"/>
          <w:bCs/>
          <w:color w:val="000000" w:themeColor="text1"/>
          <w:szCs w:val="28"/>
        </w:rPr>
        <w:t xml:space="preserve"> nhất và ngắn nhất để giảm thiểu tình trạng nhờn thuốc và nghiện thuốc.</w:t>
      </w:r>
    </w:p>
    <w:p w14:paraId="1C971622" w14:textId="41BB48F4" w:rsidR="00E05A55" w:rsidRDefault="00E05A55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</w:rPr>
        <w:tab/>
        <w:t xml:space="preserve">-Thận trọng dùng codein ở bệnh nhân </w:t>
      </w:r>
      <w:r w:rsidR="003A4083">
        <w:rPr>
          <w:rFonts w:eastAsia="Times New Roman" w:cs="Times New Roman"/>
          <w:bCs/>
          <w:color w:val="000000" w:themeColor="text1"/>
          <w:szCs w:val="28"/>
        </w:rPr>
        <w:t>bị hen hoặc khí phế th</w:t>
      </w:r>
      <w:r w:rsidR="007B1E5C">
        <w:rPr>
          <w:rFonts w:eastAsia="Times New Roman" w:cs="Times New Roman"/>
          <w:bCs/>
          <w:color w:val="000000" w:themeColor="text1"/>
          <w:szCs w:val="28"/>
        </w:rPr>
        <w:t>ũng</w:t>
      </w:r>
      <w:r w:rsidR="003A4083">
        <w:rPr>
          <w:rFonts w:eastAsia="Times New Roman" w:cs="Times New Roman"/>
          <w:bCs/>
          <w:color w:val="000000" w:themeColor="text1"/>
          <w:szCs w:val="28"/>
        </w:rPr>
        <w:t xml:space="preserve"> vì codein có thể thúc đẩy suy hô hấp do tăng quánh các chất tiết ở phế quản</w:t>
      </w:r>
      <w:r w:rsidR="001E3A2F">
        <w:rPr>
          <w:rFonts w:eastAsia="Times New Roman" w:cs="Times New Roman"/>
          <w:bCs/>
          <w:color w:val="000000" w:themeColor="text1"/>
          <w:szCs w:val="28"/>
        </w:rPr>
        <w:t xml:space="preserve"> và làm mất phản xạ ho.</w:t>
      </w:r>
    </w:p>
    <w:p w14:paraId="5192B3E3" w14:textId="7665C4E4" w:rsidR="00B965DC" w:rsidRDefault="001E3A2F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</w:rPr>
        <w:tab/>
        <w:t>-Codein dùng thận trọng ở người suy nhược hoặc ở bệnh nhân mới mổ lồng ngực hoặc mổ bụng</w:t>
      </w:r>
      <w:r w:rsidR="007B1E5C">
        <w:rPr>
          <w:rFonts w:eastAsia="Times New Roman" w:cs="Times New Roman"/>
          <w:bCs/>
          <w:color w:val="000000" w:themeColor="text1"/>
          <w:szCs w:val="28"/>
        </w:rPr>
        <w:t xml:space="preserve"> vì mất phản xạ ho có thể dẫn đến ứ đờm sau mổ.</w:t>
      </w:r>
    </w:p>
    <w:p w14:paraId="393F6819" w14:textId="6F055E2B" w:rsidR="00F367FF" w:rsidRPr="0037672F" w:rsidRDefault="00F367FF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</w:rPr>
        <w:tab/>
        <w:t>-Chuyển hoá qua</w:t>
      </w:r>
      <w:r w:rsidR="007E0A41">
        <w:rPr>
          <w:rFonts w:eastAsia="Times New Roman" w:cs="Times New Roman"/>
          <w:bCs/>
          <w:color w:val="000000" w:themeColor="text1"/>
          <w:szCs w:val="28"/>
        </w:rPr>
        <w:t xml:space="preserve"> CYP 2D6</w:t>
      </w:r>
      <w:r w:rsidR="00F41FEB">
        <w:rPr>
          <w:rFonts w:eastAsia="Times New Roman" w:cs="Times New Roman"/>
          <w:bCs/>
          <w:color w:val="000000" w:themeColor="text1"/>
          <w:szCs w:val="28"/>
        </w:rPr>
        <w:t>:</w:t>
      </w:r>
      <w:r w:rsidR="00AA3352">
        <w:rPr>
          <w:rFonts w:eastAsia="Times New Roman" w:cs="Times New Roman"/>
          <w:bCs/>
          <w:color w:val="000000" w:themeColor="text1"/>
          <w:szCs w:val="28"/>
        </w:rPr>
        <w:t xml:space="preserve">Codein được chuyển hoá thành morphin (chất chuyển hoá có hoạt tính) qua enzym gan CYP2D6 tại gan, nếu thiếu hụt </w:t>
      </w:r>
      <w:r w:rsidR="0087732A">
        <w:rPr>
          <w:rFonts w:eastAsia="Times New Roman" w:cs="Times New Roman"/>
          <w:bCs/>
          <w:color w:val="000000" w:themeColor="text1"/>
          <w:szCs w:val="28"/>
        </w:rPr>
        <w:t>một phần hoặc toàn bộ enzym này thì bệnh nhân sẽ không đạt được hiệu quả điều trị phù hợp.</w:t>
      </w:r>
    </w:p>
    <w:p w14:paraId="73ADEF22" w14:textId="06B64A1C" w:rsidR="00E43E1F" w:rsidRDefault="0073404F" w:rsidP="0031558A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F45DAB">
        <w:rPr>
          <w:rFonts w:eastAsia="Times New Roman" w:cs="Times New Roman"/>
          <w:b/>
          <w:color w:val="000000" w:themeColor="text1"/>
          <w:szCs w:val="28"/>
        </w:rPr>
        <w:t>Tác dụng không mong muốn:</w:t>
      </w:r>
    </w:p>
    <w:p w14:paraId="1A45C39B" w14:textId="474B80EE" w:rsidR="00150CF0" w:rsidRDefault="00150CF0" w:rsidP="0031558A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ab/>
        <w:t>-</w:t>
      </w:r>
      <w:r>
        <w:rPr>
          <w:rFonts w:eastAsia="Times New Roman" w:cs="Times New Roman"/>
          <w:bCs/>
          <w:color w:val="000000" w:themeColor="text1"/>
          <w:szCs w:val="28"/>
        </w:rPr>
        <w:t>Thường gặp: Đau đầu, chóng mặt, khát và có cảm giác khác lạ</w:t>
      </w:r>
      <w:r w:rsidR="005401DB">
        <w:rPr>
          <w:rFonts w:eastAsia="Times New Roman" w:cs="Times New Roman"/>
          <w:bCs/>
          <w:color w:val="000000" w:themeColor="text1"/>
          <w:szCs w:val="28"/>
        </w:rPr>
        <w:t xml:space="preserve">; buồn nôn, nôn, táo bón; </w:t>
      </w:r>
      <w:r w:rsidR="00552B59">
        <w:rPr>
          <w:rFonts w:eastAsia="Times New Roman" w:cs="Times New Roman"/>
          <w:bCs/>
          <w:color w:val="000000" w:themeColor="text1"/>
          <w:szCs w:val="28"/>
        </w:rPr>
        <w:t>bí đái, đái ít; mạch nhanh, mạch chậm hồi hộp, yếu mệt, hạ huyết áp thể đứng.</w:t>
      </w:r>
    </w:p>
    <w:p w14:paraId="369DF850" w14:textId="297478A3" w:rsidR="00552B59" w:rsidRDefault="00552B59" w:rsidP="0031558A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</w:rPr>
        <w:tab/>
        <w:t>-Ít gặp : Ngứa, mày đay</w:t>
      </w:r>
      <w:r w:rsidR="00C54046">
        <w:rPr>
          <w:rFonts w:eastAsia="Times New Roman" w:cs="Times New Roman"/>
          <w:bCs/>
          <w:color w:val="000000" w:themeColor="text1"/>
          <w:szCs w:val="28"/>
        </w:rPr>
        <w:t>; suy hô hấp, an dịu, sảng khoái, bồn chồn; đau dạ dày, co thắt ống mật.</w:t>
      </w:r>
    </w:p>
    <w:p w14:paraId="7444C99F" w14:textId="56333DFB" w:rsidR="00C54046" w:rsidRPr="00150CF0" w:rsidRDefault="00C54046" w:rsidP="0031558A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</w:rPr>
        <w:tab/>
        <w:t>-Hiếm gặp: Phản ứng phản vệ</w:t>
      </w:r>
      <w:r w:rsidR="00802847">
        <w:rPr>
          <w:rFonts w:eastAsia="Times New Roman" w:cs="Times New Roman"/>
          <w:bCs/>
          <w:color w:val="000000" w:themeColor="text1"/>
          <w:szCs w:val="28"/>
        </w:rPr>
        <w:t>; ảo giác, mất phương hướng, rối loạn thị giác, co giật; suy tuần hoàn.</w:t>
      </w:r>
    </w:p>
    <w:p w14:paraId="0DFA42C2" w14:textId="06DDACEA" w:rsidR="007067A4" w:rsidRDefault="007067A4" w:rsidP="003A3FA1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F45DAB">
        <w:rPr>
          <w:rFonts w:eastAsia="Times New Roman" w:cs="Times New Roman"/>
          <w:b/>
          <w:color w:val="000000" w:themeColor="text1"/>
          <w:szCs w:val="28"/>
        </w:rPr>
        <w:t>Quá liều và cách xử trí:</w:t>
      </w:r>
    </w:p>
    <w:p w14:paraId="013F419D" w14:textId="0F3CF719" w:rsidR="00802847" w:rsidRDefault="00802847" w:rsidP="003A3FA1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ab/>
        <w:t>-</w:t>
      </w:r>
      <w:r>
        <w:rPr>
          <w:rFonts w:eastAsia="Times New Roman" w:cs="Times New Roman"/>
          <w:bCs/>
          <w:color w:val="000000" w:themeColor="text1"/>
          <w:szCs w:val="28"/>
        </w:rPr>
        <w:t xml:space="preserve">Triệu chứng : </w:t>
      </w:r>
      <w:r w:rsidR="002C218E">
        <w:rPr>
          <w:rFonts w:eastAsia="Times New Roman" w:cs="Times New Roman"/>
          <w:bCs/>
          <w:color w:val="000000" w:themeColor="text1"/>
          <w:szCs w:val="28"/>
        </w:rPr>
        <w:t xml:space="preserve">Suy hô hấp, (giảm nhịp thở, hô hấp Cheyne- Stockes, xanh tím).Lơ mơ dẫn đến trạng thái </w:t>
      </w:r>
      <w:r w:rsidR="008627C8">
        <w:rPr>
          <w:rFonts w:eastAsia="Times New Roman" w:cs="Times New Roman"/>
          <w:bCs/>
          <w:color w:val="000000" w:themeColor="text1"/>
          <w:szCs w:val="28"/>
        </w:rPr>
        <w:t>đờ đẫn hoặc hôn mê, mềm cơ, da lạnh và ẩm, đôi khi mạch chậm và hạ huyết áp.</w:t>
      </w:r>
      <w:r w:rsidR="007A6665">
        <w:rPr>
          <w:rFonts w:eastAsia="Times New Roman" w:cs="Times New Roman"/>
          <w:bCs/>
          <w:color w:val="000000" w:themeColor="text1"/>
          <w:szCs w:val="28"/>
        </w:rPr>
        <w:t>Trong trường hợp nặng ngừng thở, truỵ mạch, ngừng tim vfa có thể tử vong.</w:t>
      </w:r>
    </w:p>
    <w:p w14:paraId="30E02697" w14:textId="06AB47DB" w:rsidR="007A6665" w:rsidRDefault="007A6665" w:rsidP="003A3FA1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</w:rPr>
        <w:tab/>
        <w:t xml:space="preserve">-Xử trí: Phải hồi phục hô hấp </w:t>
      </w:r>
      <w:r w:rsidR="00632C06">
        <w:rPr>
          <w:rFonts w:eastAsia="Times New Roman" w:cs="Times New Roman"/>
          <w:bCs/>
          <w:color w:val="000000" w:themeColor="text1"/>
          <w:szCs w:val="28"/>
        </w:rPr>
        <w:t>bằng việc cung cấp dưỡng khí và hô hấp hỗ trợ có kiểm soát.Chỉ định Naloxon ngay bằng đường tiêm tĩnh mạch trong trường hợp nặng.</w:t>
      </w:r>
    </w:p>
    <w:p w14:paraId="73F05893" w14:textId="77777777" w:rsidR="00786B98" w:rsidRPr="00802847" w:rsidRDefault="00786B98" w:rsidP="003A3FA1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 w:themeColor="text1"/>
          <w:szCs w:val="28"/>
        </w:rPr>
      </w:pPr>
    </w:p>
    <w:p w14:paraId="2789A2D7" w14:textId="2BFD4A9C" w:rsidR="009733B4" w:rsidRPr="00F45DAB" w:rsidRDefault="00C35765" w:rsidP="00376182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 w:rsidRPr="00F45DAB">
        <w:rPr>
          <w:rFonts w:cs="Times New Roman"/>
          <w:b/>
          <w:color w:val="000000" w:themeColor="text1"/>
          <w:szCs w:val="28"/>
        </w:rPr>
        <w:t xml:space="preserve">Giá: </w:t>
      </w:r>
      <w:r w:rsidR="00472970">
        <w:rPr>
          <w:rFonts w:cs="Times New Roman"/>
          <w:b/>
          <w:color w:val="000000" w:themeColor="text1"/>
          <w:szCs w:val="28"/>
        </w:rPr>
        <w:t>1.000</w:t>
      </w:r>
      <w:r w:rsidRPr="00F45DAB">
        <w:rPr>
          <w:rFonts w:cs="Times New Roman"/>
          <w:b/>
          <w:color w:val="000000" w:themeColor="text1"/>
          <w:szCs w:val="28"/>
        </w:rPr>
        <w:t xml:space="preserve"> đồng/</w:t>
      </w:r>
      <w:r w:rsidR="003A3FA1" w:rsidRPr="00F45DAB">
        <w:rPr>
          <w:rFonts w:cs="Times New Roman"/>
          <w:b/>
          <w:color w:val="000000" w:themeColor="text1"/>
          <w:szCs w:val="28"/>
          <w:lang w:val="vi-VN"/>
        </w:rPr>
        <w:t>viên</w:t>
      </w:r>
      <w:r w:rsidR="008F3404" w:rsidRPr="00F45DAB">
        <w:rPr>
          <w:rFonts w:cs="Times New Roman"/>
          <w:b/>
          <w:color w:val="000000" w:themeColor="text1"/>
          <w:szCs w:val="28"/>
        </w:rPr>
        <w:t>.</w:t>
      </w:r>
    </w:p>
    <w:p w14:paraId="6638CB20" w14:textId="6F4E9AA5" w:rsidR="00C35765" w:rsidRPr="00786B98" w:rsidRDefault="00786B98" w:rsidP="00376182">
      <w:pPr>
        <w:spacing w:after="0"/>
        <w:jc w:val="center"/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</w:rPr>
        <w:t xml:space="preserve">                                                                               </w:t>
      </w:r>
      <w:r w:rsidR="00376182" w:rsidRPr="00F45DAB">
        <w:rPr>
          <w:rFonts w:cs="Times New Roman"/>
          <w:b/>
          <w:i/>
          <w:color w:val="000000" w:themeColor="text1"/>
          <w:szCs w:val="28"/>
        </w:rPr>
        <w:t>D</w:t>
      </w:r>
      <w:r w:rsidR="00376182" w:rsidRPr="00F45DAB">
        <w:rPr>
          <w:rFonts w:cs="Times New Roman"/>
          <w:b/>
          <w:i/>
          <w:color w:val="000000" w:themeColor="text1"/>
          <w:szCs w:val="28"/>
          <w:lang w:val="vi-VN"/>
        </w:rPr>
        <w:t>S</w:t>
      </w:r>
      <w:r>
        <w:rPr>
          <w:rFonts w:cs="Times New Roman"/>
          <w:b/>
          <w:i/>
          <w:color w:val="000000" w:themeColor="text1"/>
          <w:szCs w:val="28"/>
        </w:rPr>
        <w:t>. Nguyễn Thị Hường</w:t>
      </w:r>
    </w:p>
    <w:sectPr w:rsidR="00C35765" w:rsidRPr="00786B98" w:rsidSect="004A700E">
      <w:pgSz w:w="11907" w:h="16839" w:code="9"/>
      <w:pgMar w:top="720" w:right="1008" w:bottom="72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8B3"/>
    <w:multiLevelType w:val="hybridMultilevel"/>
    <w:tmpl w:val="D610A11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265"/>
    <w:multiLevelType w:val="hybridMultilevel"/>
    <w:tmpl w:val="2F52AF8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21B78"/>
    <w:multiLevelType w:val="hybridMultilevel"/>
    <w:tmpl w:val="21ECB984"/>
    <w:lvl w:ilvl="0" w:tplc="C0B449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5CD6"/>
    <w:multiLevelType w:val="hybridMultilevel"/>
    <w:tmpl w:val="8E86299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26CCC"/>
    <w:multiLevelType w:val="hybridMultilevel"/>
    <w:tmpl w:val="568CC77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23177"/>
    <w:multiLevelType w:val="hybridMultilevel"/>
    <w:tmpl w:val="BE5C7774"/>
    <w:lvl w:ilvl="0" w:tplc="BBD6A1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2237C3"/>
    <w:multiLevelType w:val="hybridMultilevel"/>
    <w:tmpl w:val="C4F0D77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741267">
    <w:abstractNumId w:val="5"/>
  </w:num>
  <w:num w:numId="2" w16cid:durableId="484854930">
    <w:abstractNumId w:val="4"/>
  </w:num>
  <w:num w:numId="3" w16cid:durableId="434904704">
    <w:abstractNumId w:val="0"/>
  </w:num>
  <w:num w:numId="4" w16cid:durableId="1535146607">
    <w:abstractNumId w:val="6"/>
  </w:num>
  <w:num w:numId="5" w16cid:durableId="750736147">
    <w:abstractNumId w:val="3"/>
  </w:num>
  <w:num w:numId="6" w16cid:durableId="601186897">
    <w:abstractNumId w:val="1"/>
  </w:num>
  <w:num w:numId="7" w16cid:durableId="46417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B4"/>
    <w:rsid w:val="00046AA8"/>
    <w:rsid w:val="00051160"/>
    <w:rsid w:val="0005718B"/>
    <w:rsid w:val="000A0481"/>
    <w:rsid w:val="000A2557"/>
    <w:rsid w:val="000E0242"/>
    <w:rsid w:val="000E046C"/>
    <w:rsid w:val="000E5070"/>
    <w:rsid w:val="00150CF0"/>
    <w:rsid w:val="0017055E"/>
    <w:rsid w:val="001A4398"/>
    <w:rsid w:val="001B793B"/>
    <w:rsid w:val="001E0A66"/>
    <w:rsid w:val="001E332B"/>
    <w:rsid w:val="001E3A2F"/>
    <w:rsid w:val="0021387C"/>
    <w:rsid w:val="00273474"/>
    <w:rsid w:val="002A0AFD"/>
    <w:rsid w:val="002C218E"/>
    <w:rsid w:val="002C7536"/>
    <w:rsid w:val="002D0CCF"/>
    <w:rsid w:val="00304D9E"/>
    <w:rsid w:val="0031558A"/>
    <w:rsid w:val="0032362D"/>
    <w:rsid w:val="00332969"/>
    <w:rsid w:val="00336457"/>
    <w:rsid w:val="00344559"/>
    <w:rsid w:val="00376182"/>
    <w:rsid w:val="0037672F"/>
    <w:rsid w:val="003A2A68"/>
    <w:rsid w:val="003A3FA1"/>
    <w:rsid w:val="003A4083"/>
    <w:rsid w:val="003D0C4D"/>
    <w:rsid w:val="003E44F6"/>
    <w:rsid w:val="003F445C"/>
    <w:rsid w:val="0040546C"/>
    <w:rsid w:val="004063EE"/>
    <w:rsid w:val="00414DD4"/>
    <w:rsid w:val="00452FCA"/>
    <w:rsid w:val="0046381A"/>
    <w:rsid w:val="00472970"/>
    <w:rsid w:val="004A4BE9"/>
    <w:rsid w:val="004A700E"/>
    <w:rsid w:val="005039E6"/>
    <w:rsid w:val="00522E6D"/>
    <w:rsid w:val="005401DB"/>
    <w:rsid w:val="005460DE"/>
    <w:rsid w:val="00552B59"/>
    <w:rsid w:val="0055381B"/>
    <w:rsid w:val="00565824"/>
    <w:rsid w:val="00590EB0"/>
    <w:rsid w:val="00596583"/>
    <w:rsid w:val="00597925"/>
    <w:rsid w:val="005A3591"/>
    <w:rsid w:val="005C107D"/>
    <w:rsid w:val="005C2D2B"/>
    <w:rsid w:val="00632C06"/>
    <w:rsid w:val="006529C6"/>
    <w:rsid w:val="0067058C"/>
    <w:rsid w:val="0069364A"/>
    <w:rsid w:val="007031A0"/>
    <w:rsid w:val="007067A4"/>
    <w:rsid w:val="0071389D"/>
    <w:rsid w:val="0073404F"/>
    <w:rsid w:val="00781E2E"/>
    <w:rsid w:val="00786B98"/>
    <w:rsid w:val="007A14FD"/>
    <w:rsid w:val="007A6665"/>
    <w:rsid w:val="007B15D7"/>
    <w:rsid w:val="007B1E5C"/>
    <w:rsid w:val="007E0A41"/>
    <w:rsid w:val="007E73BF"/>
    <w:rsid w:val="007F2E1E"/>
    <w:rsid w:val="00802847"/>
    <w:rsid w:val="00815E69"/>
    <w:rsid w:val="008627C8"/>
    <w:rsid w:val="00872CD8"/>
    <w:rsid w:val="0087732A"/>
    <w:rsid w:val="008917D9"/>
    <w:rsid w:val="00892B4D"/>
    <w:rsid w:val="008A5B39"/>
    <w:rsid w:val="008C5017"/>
    <w:rsid w:val="008E3BFE"/>
    <w:rsid w:val="008E3E89"/>
    <w:rsid w:val="008F3404"/>
    <w:rsid w:val="00910429"/>
    <w:rsid w:val="009125A7"/>
    <w:rsid w:val="009301E2"/>
    <w:rsid w:val="00944713"/>
    <w:rsid w:val="00960392"/>
    <w:rsid w:val="009733B4"/>
    <w:rsid w:val="009912C1"/>
    <w:rsid w:val="009C34E0"/>
    <w:rsid w:val="009E1320"/>
    <w:rsid w:val="00A0759A"/>
    <w:rsid w:val="00A62BA2"/>
    <w:rsid w:val="00A93FBD"/>
    <w:rsid w:val="00AA3352"/>
    <w:rsid w:val="00AC2FDA"/>
    <w:rsid w:val="00B33A78"/>
    <w:rsid w:val="00B424BB"/>
    <w:rsid w:val="00B965DC"/>
    <w:rsid w:val="00C35765"/>
    <w:rsid w:val="00C54046"/>
    <w:rsid w:val="00CB3CD9"/>
    <w:rsid w:val="00CB69DD"/>
    <w:rsid w:val="00CE5215"/>
    <w:rsid w:val="00CE5CEA"/>
    <w:rsid w:val="00CF0055"/>
    <w:rsid w:val="00D01458"/>
    <w:rsid w:val="00D32422"/>
    <w:rsid w:val="00D4272B"/>
    <w:rsid w:val="00D46AA3"/>
    <w:rsid w:val="00D70741"/>
    <w:rsid w:val="00DC1194"/>
    <w:rsid w:val="00DE158B"/>
    <w:rsid w:val="00E05A55"/>
    <w:rsid w:val="00E24988"/>
    <w:rsid w:val="00E308E8"/>
    <w:rsid w:val="00E37919"/>
    <w:rsid w:val="00E41C78"/>
    <w:rsid w:val="00E43E1F"/>
    <w:rsid w:val="00E8515D"/>
    <w:rsid w:val="00EE185D"/>
    <w:rsid w:val="00EF51EC"/>
    <w:rsid w:val="00F367FF"/>
    <w:rsid w:val="00F40346"/>
    <w:rsid w:val="00F41FEB"/>
    <w:rsid w:val="00F45DAB"/>
    <w:rsid w:val="00F70C9A"/>
    <w:rsid w:val="00FA108A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AD1A6"/>
  <w15:docId w15:val="{E83C5DB9-449E-447A-B63F-E41DB787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EC"/>
  </w:style>
  <w:style w:type="paragraph" w:styleId="Heading1">
    <w:name w:val="heading 1"/>
    <w:basedOn w:val="Normal"/>
    <w:link w:val="Heading1Char"/>
    <w:uiPriority w:val="9"/>
    <w:qFormat/>
    <w:rsid w:val="009733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33B4"/>
    <w:rPr>
      <w:rFonts w:eastAsia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733B4"/>
  </w:style>
  <w:style w:type="paragraph" w:styleId="ListParagraph">
    <w:name w:val="List Paragraph"/>
    <w:basedOn w:val="Normal"/>
    <w:uiPriority w:val="34"/>
    <w:qFormat/>
    <w:rsid w:val="00872C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34E0"/>
    <w:rPr>
      <w:color w:val="0000FF"/>
      <w:u w:val="single"/>
    </w:rPr>
  </w:style>
  <w:style w:type="character" w:customStyle="1" w:styleId="textdetailhead1">
    <w:name w:val="textdetailhead1"/>
    <w:basedOn w:val="DefaultParagraphFont"/>
    <w:rsid w:val="00D4272B"/>
  </w:style>
  <w:style w:type="character" w:customStyle="1" w:styleId="textdetaildrg">
    <w:name w:val="textdetaildrg"/>
    <w:basedOn w:val="DefaultParagraphFont"/>
    <w:rsid w:val="00D4272B"/>
  </w:style>
  <w:style w:type="character" w:styleId="Strong">
    <w:name w:val="Strong"/>
    <w:basedOn w:val="DefaultParagraphFont"/>
    <w:uiPriority w:val="22"/>
    <w:qFormat/>
    <w:rsid w:val="0055381B"/>
    <w:rPr>
      <w:b/>
      <w:bCs/>
    </w:rPr>
  </w:style>
  <w:style w:type="character" w:styleId="Emphasis">
    <w:name w:val="Emphasis"/>
    <w:basedOn w:val="DefaultParagraphFont"/>
    <w:uiPriority w:val="20"/>
    <w:qFormat/>
    <w:rsid w:val="0055381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1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43">
          <w:marLeft w:val="69"/>
          <w:marRight w:val="69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3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C667-6729-4A16-8BF6-DD3B39D7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Mastre_cm9x</dc:creator>
  <cp:lastModifiedBy>Administrator</cp:lastModifiedBy>
  <cp:revision>18</cp:revision>
  <cp:lastPrinted>2021-01-25T07:41:00Z</cp:lastPrinted>
  <dcterms:created xsi:type="dcterms:W3CDTF">2022-09-26T02:39:00Z</dcterms:created>
  <dcterms:modified xsi:type="dcterms:W3CDTF">2022-09-26T07:05:00Z</dcterms:modified>
</cp:coreProperties>
</file>