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44E972" w14:textId="4698A616" w:rsidR="00406EFE" w:rsidRPr="00CF1E6A" w:rsidRDefault="00406EFE" w:rsidP="00406EFE">
      <w:pPr>
        <w:rPr>
          <w:rFonts w:cs="Times New Roman"/>
          <w:b/>
          <w:sz w:val="24"/>
          <w:szCs w:val="24"/>
          <w:u w:val="single"/>
          <w:lang w:val="en-US"/>
        </w:rPr>
      </w:pPr>
      <w:r w:rsidRPr="00CF1E6A">
        <w:rPr>
          <w:rFonts w:cs="Times New Roman"/>
          <w:b/>
          <w:sz w:val="24"/>
          <w:szCs w:val="24"/>
          <w:u w:val="single"/>
        </w:rPr>
        <w:t xml:space="preserve">ĐƠN VỊ THÔNG TIN THUỐC BV PHCN -  THÁNG </w:t>
      </w:r>
      <w:r w:rsidR="00AF24C3">
        <w:rPr>
          <w:rFonts w:cs="Times New Roman"/>
          <w:b/>
          <w:sz w:val="24"/>
          <w:szCs w:val="24"/>
          <w:u w:val="single"/>
          <w:lang w:val="en-US"/>
        </w:rPr>
        <w:t>5/2023</w:t>
      </w:r>
    </w:p>
    <w:p w14:paraId="4ABC7FB9" w14:textId="77777777" w:rsidR="00406EFE" w:rsidRDefault="00406EFE" w:rsidP="00747039">
      <w:pPr>
        <w:jc w:val="center"/>
        <w:rPr>
          <w:b/>
          <w:sz w:val="40"/>
          <w:szCs w:val="40"/>
          <w:lang w:val="en-US"/>
        </w:rPr>
      </w:pPr>
    </w:p>
    <w:p w14:paraId="3C7CB6B9" w14:textId="2EB0E887" w:rsidR="00620E6F" w:rsidRDefault="00AF24C3" w:rsidP="00747039">
      <w:pPr>
        <w:jc w:val="center"/>
        <w:rPr>
          <w:b/>
          <w:sz w:val="40"/>
          <w:szCs w:val="40"/>
          <w:lang w:val="en-US"/>
        </w:rPr>
      </w:pPr>
      <w:r>
        <w:rPr>
          <w:b/>
          <w:sz w:val="40"/>
          <w:szCs w:val="40"/>
          <w:lang w:val="en-US"/>
        </w:rPr>
        <w:t>MEYERNAZID</w:t>
      </w:r>
    </w:p>
    <w:p w14:paraId="238DE4F1" w14:textId="77777777" w:rsidR="002C5762" w:rsidRDefault="002C5762" w:rsidP="00747039">
      <w:pPr>
        <w:jc w:val="center"/>
        <w:rPr>
          <w:b/>
          <w:sz w:val="40"/>
          <w:szCs w:val="40"/>
          <w:lang w:val="en-US"/>
        </w:rPr>
      </w:pPr>
    </w:p>
    <w:p w14:paraId="177A9ADF" w14:textId="5D5635FE" w:rsidR="00747039" w:rsidRDefault="00747039" w:rsidP="00747039">
      <w:pPr>
        <w:jc w:val="center"/>
        <w:rPr>
          <w:b/>
          <w:sz w:val="40"/>
          <w:szCs w:val="40"/>
          <w:lang w:val="en-US"/>
        </w:rPr>
      </w:pPr>
    </w:p>
    <w:p w14:paraId="02AE4DAB" w14:textId="77777777" w:rsidR="002C5762" w:rsidRPr="00747039" w:rsidRDefault="002C5762" w:rsidP="00747039">
      <w:pPr>
        <w:jc w:val="center"/>
        <w:rPr>
          <w:b/>
          <w:sz w:val="40"/>
          <w:szCs w:val="40"/>
          <w:lang w:val="en-US"/>
        </w:rPr>
      </w:pPr>
    </w:p>
    <w:p w14:paraId="2C68FBA9" w14:textId="2814C585" w:rsidR="00D7218C" w:rsidRPr="00DE2E53" w:rsidRDefault="00D7218C" w:rsidP="00DE2E53">
      <w:pPr>
        <w:jc w:val="both"/>
        <w:rPr>
          <w:rFonts w:cs="Times New Roman"/>
          <w:bCs/>
          <w:color w:val="000000" w:themeColor="text1"/>
          <w:sz w:val="26"/>
          <w:szCs w:val="26"/>
          <w:lang w:val="en-US"/>
        </w:rPr>
      </w:pPr>
      <w:r w:rsidRPr="00DE2E53">
        <w:rPr>
          <w:rFonts w:cs="Times New Roman"/>
          <w:b/>
          <w:color w:val="000000" w:themeColor="text1"/>
          <w:sz w:val="26"/>
          <w:szCs w:val="26"/>
          <w:lang w:val="en-US"/>
        </w:rPr>
        <w:t>Thành phần:</w:t>
      </w:r>
      <w:r w:rsidR="000B7D6A" w:rsidRPr="00DE2E53">
        <w:rPr>
          <w:rFonts w:cs="Times New Roman"/>
          <w:b/>
          <w:color w:val="000000" w:themeColor="text1"/>
          <w:sz w:val="26"/>
          <w:szCs w:val="26"/>
          <w:lang w:val="en-US"/>
        </w:rPr>
        <w:t xml:space="preserve"> </w:t>
      </w:r>
      <w:r w:rsidR="000B7D6A" w:rsidRPr="00DE2E53">
        <w:rPr>
          <w:rFonts w:cs="Times New Roman"/>
          <w:bCs/>
          <w:color w:val="000000" w:themeColor="text1"/>
          <w:sz w:val="26"/>
          <w:szCs w:val="26"/>
          <w:lang w:val="en-US"/>
        </w:rPr>
        <w:t xml:space="preserve">Mỗi viên </w:t>
      </w:r>
      <w:r w:rsidR="00F97FE6" w:rsidRPr="00DE2E53">
        <w:rPr>
          <w:rFonts w:cs="Times New Roman"/>
          <w:bCs/>
          <w:color w:val="000000" w:themeColor="text1"/>
          <w:sz w:val="26"/>
          <w:szCs w:val="26"/>
          <w:lang w:val="en-US"/>
        </w:rPr>
        <w:t>nén</w:t>
      </w:r>
      <w:r w:rsidR="005708C5" w:rsidRPr="00DE2E53">
        <w:rPr>
          <w:rFonts w:cs="Times New Roman"/>
          <w:bCs/>
          <w:color w:val="000000" w:themeColor="text1"/>
          <w:sz w:val="26"/>
          <w:szCs w:val="26"/>
          <w:lang w:val="en-US"/>
        </w:rPr>
        <w:t xml:space="preserve"> chứa.</w:t>
      </w:r>
    </w:p>
    <w:p w14:paraId="1882D236" w14:textId="08251187" w:rsidR="005708C5" w:rsidRPr="00DE2E53" w:rsidRDefault="005708C5" w:rsidP="00DE2E53">
      <w:pPr>
        <w:jc w:val="both"/>
        <w:rPr>
          <w:rFonts w:cs="Times New Roman"/>
          <w:bCs/>
          <w:color w:val="000000" w:themeColor="text1"/>
          <w:sz w:val="26"/>
          <w:szCs w:val="26"/>
          <w:lang w:val="en-US"/>
        </w:rPr>
      </w:pPr>
      <w:r w:rsidRPr="00DE2E53">
        <w:rPr>
          <w:rFonts w:cs="Times New Roman"/>
          <w:bCs/>
          <w:color w:val="000000" w:themeColor="text1"/>
          <w:sz w:val="26"/>
          <w:szCs w:val="26"/>
          <w:lang w:val="en-US"/>
        </w:rPr>
        <w:tab/>
        <w:t>- Enalapril maleat……………….10 mg</w:t>
      </w:r>
    </w:p>
    <w:p w14:paraId="4AA27408" w14:textId="63250F0E" w:rsidR="005708C5" w:rsidRPr="00DE2E53" w:rsidRDefault="005708C5" w:rsidP="00DE2E53">
      <w:pPr>
        <w:jc w:val="both"/>
        <w:rPr>
          <w:rFonts w:cs="Times New Roman"/>
          <w:bCs/>
          <w:color w:val="000000" w:themeColor="text1"/>
          <w:sz w:val="26"/>
          <w:szCs w:val="26"/>
          <w:lang w:val="en-US"/>
        </w:rPr>
      </w:pPr>
      <w:r w:rsidRPr="00DE2E53">
        <w:rPr>
          <w:rFonts w:cs="Times New Roman"/>
          <w:bCs/>
          <w:color w:val="000000" w:themeColor="text1"/>
          <w:sz w:val="26"/>
          <w:szCs w:val="26"/>
          <w:lang w:val="en-US"/>
        </w:rPr>
        <w:tab/>
        <w:t>- Hydroclorothiazid……………...12,5 mg.</w:t>
      </w:r>
    </w:p>
    <w:p w14:paraId="4641A846" w14:textId="0B146082" w:rsidR="00D7218C" w:rsidRPr="00DE2E53" w:rsidRDefault="003C0AAB" w:rsidP="00DE2E53">
      <w:pPr>
        <w:jc w:val="both"/>
        <w:rPr>
          <w:rFonts w:cs="Times New Roman"/>
          <w:color w:val="000000" w:themeColor="text1"/>
          <w:sz w:val="26"/>
          <w:szCs w:val="26"/>
          <w:lang w:val="en-US"/>
        </w:rPr>
      </w:pPr>
      <w:r w:rsidRPr="00DE2E53">
        <w:rPr>
          <w:rFonts w:cs="Times New Roman"/>
          <w:color w:val="000000" w:themeColor="text1"/>
          <w:sz w:val="26"/>
          <w:szCs w:val="26"/>
          <w:lang w:val="en-US"/>
        </w:rPr>
        <w:tab/>
        <w:t xml:space="preserve">- Tá dược ………………………..vđ 1 viên </w:t>
      </w:r>
    </w:p>
    <w:p w14:paraId="46DBE17B" w14:textId="76AE25A4" w:rsidR="00DD6D33" w:rsidRPr="00DE2E53" w:rsidRDefault="00DD6D33" w:rsidP="00DE2E53">
      <w:pPr>
        <w:jc w:val="both"/>
        <w:rPr>
          <w:rFonts w:cs="Times New Roman"/>
          <w:color w:val="000000" w:themeColor="text1"/>
          <w:sz w:val="26"/>
          <w:szCs w:val="26"/>
          <w:lang w:val="en-US"/>
        </w:rPr>
      </w:pPr>
      <w:r w:rsidRPr="00DE2E53">
        <w:rPr>
          <w:rFonts w:cs="Times New Roman"/>
          <w:color w:val="000000" w:themeColor="text1"/>
          <w:sz w:val="26"/>
          <w:szCs w:val="26"/>
          <w:lang w:val="en-US"/>
        </w:rPr>
        <w:tab/>
        <w:t xml:space="preserve">(Lactose, Microcrystallin cellulose 101, PVP </w:t>
      </w:r>
      <w:r w:rsidR="001D139E" w:rsidRPr="00DE2E53">
        <w:rPr>
          <w:rFonts w:cs="Times New Roman"/>
          <w:color w:val="000000" w:themeColor="text1"/>
          <w:sz w:val="26"/>
          <w:szCs w:val="26"/>
          <w:lang w:val="en-US"/>
        </w:rPr>
        <w:t>K30, Polyplasdon XL 10, Aerosil, Mgnesi stearat</w:t>
      </w:r>
      <w:r w:rsidR="00857214" w:rsidRPr="00DE2E53">
        <w:rPr>
          <w:rFonts w:cs="Times New Roman"/>
          <w:color w:val="000000" w:themeColor="text1"/>
          <w:sz w:val="26"/>
          <w:szCs w:val="26"/>
          <w:lang w:val="en-US"/>
        </w:rPr>
        <w:t>).</w:t>
      </w:r>
    </w:p>
    <w:p w14:paraId="5FE150CE" w14:textId="1CC77D00" w:rsidR="008A2B6B" w:rsidRPr="00DE2E53" w:rsidRDefault="008A2B6B" w:rsidP="00DE2E53">
      <w:pPr>
        <w:ind w:firstLine="720"/>
        <w:jc w:val="both"/>
        <w:rPr>
          <w:rFonts w:cs="Times New Roman"/>
          <w:color w:val="000000" w:themeColor="text1"/>
          <w:sz w:val="26"/>
          <w:szCs w:val="26"/>
          <w:lang w:val="en-US"/>
        </w:rPr>
      </w:pPr>
    </w:p>
    <w:p w14:paraId="5C81EAE8" w14:textId="001836C7" w:rsidR="008C540C" w:rsidRPr="00DE2E53" w:rsidRDefault="008C540C" w:rsidP="00DE2E53">
      <w:pPr>
        <w:pStyle w:val="Heading2"/>
        <w:shd w:val="clear" w:color="auto" w:fill="FFFFFF"/>
        <w:spacing w:before="0" w:beforeAutospacing="0" w:after="0" w:afterAutospacing="0"/>
        <w:jc w:val="both"/>
        <w:rPr>
          <w:color w:val="000000" w:themeColor="text1"/>
          <w:sz w:val="26"/>
          <w:szCs w:val="26"/>
        </w:rPr>
      </w:pPr>
      <w:r w:rsidRPr="00DE2E53">
        <w:rPr>
          <w:color w:val="000000" w:themeColor="text1"/>
          <w:sz w:val="26"/>
          <w:szCs w:val="26"/>
        </w:rPr>
        <w:t>Chỉ định:</w:t>
      </w:r>
    </w:p>
    <w:p w14:paraId="7F1DA7D6" w14:textId="23904ACE" w:rsidR="008C540C" w:rsidRPr="00DE2E53" w:rsidRDefault="00A7662A" w:rsidP="00DE2E53">
      <w:pPr>
        <w:shd w:val="clear" w:color="auto" w:fill="FFFFFF"/>
        <w:spacing w:line="360" w:lineRule="atLeast"/>
        <w:ind w:firstLine="720"/>
        <w:jc w:val="both"/>
        <w:rPr>
          <w:rFonts w:cs="Times New Roman"/>
          <w:color w:val="000000" w:themeColor="text1"/>
          <w:sz w:val="26"/>
          <w:szCs w:val="26"/>
        </w:rPr>
      </w:pPr>
      <w:r>
        <w:rPr>
          <w:rFonts w:cs="Times New Roman"/>
          <w:color w:val="000000" w:themeColor="text1"/>
          <w:sz w:val="26"/>
          <w:szCs w:val="26"/>
          <w:lang w:val="en-US"/>
        </w:rPr>
        <w:t xml:space="preserve">- </w:t>
      </w:r>
      <w:r w:rsidR="008C540C" w:rsidRPr="00DE2E53">
        <w:rPr>
          <w:rFonts w:cs="Times New Roman"/>
          <w:color w:val="000000" w:themeColor="text1"/>
          <w:sz w:val="26"/>
          <w:szCs w:val="26"/>
        </w:rPr>
        <w:t>Tăng huyết áp.</w:t>
      </w:r>
    </w:p>
    <w:p w14:paraId="36304EED" w14:textId="6A1150BC" w:rsidR="000E2FCD" w:rsidRPr="00DE2E53" w:rsidRDefault="00A7662A" w:rsidP="00DE2E53">
      <w:pPr>
        <w:shd w:val="clear" w:color="auto" w:fill="FFFFFF"/>
        <w:spacing w:line="360" w:lineRule="atLeast"/>
        <w:ind w:firstLine="720"/>
        <w:jc w:val="both"/>
        <w:rPr>
          <w:rFonts w:cs="Times New Roman"/>
          <w:color w:val="000000" w:themeColor="text1"/>
          <w:sz w:val="26"/>
          <w:szCs w:val="26"/>
          <w:lang w:val="en-US"/>
        </w:rPr>
      </w:pPr>
      <w:r>
        <w:rPr>
          <w:rFonts w:cs="Times New Roman"/>
          <w:color w:val="000000" w:themeColor="text1"/>
          <w:sz w:val="26"/>
          <w:szCs w:val="26"/>
          <w:lang w:val="en-US"/>
        </w:rPr>
        <w:t xml:space="preserve">- </w:t>
      </w:r>
      <w:r w:rsidR="000E2FCD" w:rsidRPr="00DE2E53">
        <w:rPr>
          <w:rFonts w:cs="Times New Roman"/>
          <w:color w:val="000000" w:themeColor="text1"/>
          <w:sz w:val="26"/>
          <w:szCs w:val="26"/>
          <w:lang w:val="en-US"/>
        </w:rPr>
        <w:t xml:space="preserve">Suy tim sung huyết : Giảm tử vong và biến chứng ở người suy tim có triệu chứng </w:t>
      </w:r>
      <w:r w:rsidR="001A6C6F" w:rsidRPr="00DE2E53">
        <w:rPr>
          <w:rFonts w:cs="Times New Roman"/>
          <w:color w:val="000000" w:themeColor="text1"/>
          <w:sz w:val="26"/>
          <w:szCs w:val="26"/>
          <w:lang w:val="en-US"/>
        </w:rPr>
        <w:t xml:space="preserve">và người rối loạn chức năng thất trái không triệu chứng </w:t>
      </w:r>
    </w:p>
    <w:p w14:paraId="55E4F3DE" w14:textId="723238C3" w:rsidR="00517D73" w:rsidRPr="00347CED" w:rsidRDefault="00FD1499" w:rsidP="00DE2E53">
      <w:pPr>
        <w:jc w:val="both"/>
        <w:rPr>
          <w:rFonts w:cs="Times New Roman"/>
          <w:b/>
          <w:color w:val="000000" w:themeColor="text1"/>
          <w:sz w:val="26"/>
          <w:szCs w:val="26"/>
          <w:lang w:val="en-US"/>
        </w:rPr>
      </w:pPr>
      <w:r w:rsidRPr="00DE2E53">
        <w:rPr>
          <w:rFonts w:cs="Times New Roman"/>
          <w:b/>
          <w:color w:val="000000" w:themeColor="text1"/>
          <w:sz w:val="26"/>
          <w:szCs w:val="26"/>
          <w:lang w:val="en-US"/>
        </w:rPr>
        <w:t>Liều lượng và cách dùng:</w:t>
      </w:r>
    </w:p>
    <w:p w14:paraId="3D2BDE6E" w14:textId="2E58AF86" w:rsidR="009C1E60" w:rsidRPr="00DE2E53" w:rsidRDefault="00330CF8" w:rsidP="00DE2E53">
      <w:pPr>
        <w:shd w:val="clear" w:color="auto" w:fill="FFFFFF"/>
        <w:ind w:firstLine="720"/>
        <w:jc w:val="both"/>
        <w:rPr>
          <w:rFonts w:eastAsia="Times New Roman" w:cs="Times New Roman"/>
          <w:color w:val="000000" w:themeColor="text1"/>
          <w:sz w:val="26"/>
          <w:szCs w:val="26"/>
          <w:lang w:val="en-US" w:eastAsia="vi-VN"/>
        </w:rPr>
      </w:pPr>
      <w:r w:rsidRPr="00DE2E53">
        <w:rPr>
          <w:rFonts w:eastAsia="Times New Roman" w:cs="Times New Roman"/>
          <w:color w:val="000000" w:themeColor="text1"/>
          <w:sz w:val="26"/>
          <w:szCs w:val="26"/>
          <w:lang w:val="en-US" w:eastAsia="vi-VN"/>
        </w:rPr>
        <w:t xml:space="preserve">- </w:t>
      </w:r>
      <w:r w:rsidR="00AF7F83" w:rsidRPr="00DE2E53">
        <w:rPr>
          <w:rFonts w:eastAsia="Times New Roman" w:cs="Times New Roman"/>
          <w:color w:val="000000" w:themeColor="text1"/>
          <w:sz w:val="26"/>
          <w:szCs w:val="26"/>
          <w:lang w:val="en-US" w:eastAsia="vi-VN"/>
        </w:rPr>
        <w:t>Người lớn:</w:t>
      </w:r>
    </w:p>
    <w:p w14:paraId="500D54B8" w14:textId="07C9F6F6" w:rsidR="009C1E60" w:rsidRPr="00DE2E53" w:rsidRDefault="00330CF8" w:rsidP="00DE2E53">
      <w:pPr>
        <w:shd w:val="clear" w:color="auto" w:fill="FFFFFF"/>
        <w:ind w:firstLine="720"/>
        <w:jc w:val="both"/>
        <w:rPr>
          <w:rFonts w:eastAsia="Times New Roman" w:cs="Times New Roman"/>
          <w:color w:val="000000" w:themeColor="text1"/>
          <w:sz w:val="26"/>
          <w:szCs w:val="26"/>
          <w:lang w:val="en-US" w:eastAsia="vi-VN"/>
        </w:rPr>
      </w:pPr>
      <w:r w:rsidRPr="00DE2E53">
        <w:rPr>
          <w:rFonts w:eastAsia="Times New Roman" w:cs="Times New Roman"/>
          <w:color w:val="000000" w:themeColor="text1"/>
          <w:sz w:val="26"/>
          <w:szCs w:val="26"/>
          <w:lang w:val="en-US" w:eastAsia="vi-VN"/>
        </w:rPr>
        <w:t xml:space="preserve">+ </w:t>
      </w:r>
      <w:r w:rsidR="009C1E60" w:rsidRPr="00DE2E53">
        <w:rPr>
          <w:rFonts w:eastAsia="Times New Roman" w:cs="Times New Roman"/>
          <w:color w:val="000000" w:themeColor="text1"/>
          <w:sz w:val="26"/>
          <w:szCs w:val="26"/>
          <w:lang w:eastAsia="vi-VN"/>
        </w:rPr>
        <w:t>Tăng huyết áp :</w:t>
      </w:r>
      <w:r w:rsidR="00174E7C" w:rsidRPr="00DE2E53">
        <w:rPr>
          <w:rFonts w:eastAsia="Times New Roman" w:cs="Times New Roman"/>
          <w:color w:val="000000" w:themeColor="text1"/>
          <w:sz w:val="26"/>
          <w:szCs w:val="26"/>
          <w:lang w:val="en-US" w:eastAsia="vi-VN"/>
        </w:rPr>
        <w:t xml:space="preserve"> </w:t>
      </w:r>
      <w:r w:rsidRPr="00DE2E53">
        <w:rPr>
          <w:rFonts w:eastAsia="Times New Roman" w:cs="Times New Roman"/>
          <w:color w:val="000000" w:themeColor="text1"/>
          <w:sz w:val="26"/>
          <w:szCs w:val="26"/>
          <w:lang w:val="en-US" w:eastAsia="vi-VN"/>
        </w:rPr>
        <w:t>Liều khuyến cáo 1 viên mỗi ngày</w:t>
      </w:r>
      <w:r w:rsidR="00A26697" w:rsidRPr="00DE2E53">
        <w:rPr>
          <w:rFonts w:eastAsia="Times New Roman" w:cs="Times New Roman"/>
          <w:color w:val="000000" w:themeColor="text1"/>
          <w:sz w:val="26"/>
          <w:szCs w:val="26"/>
          <w:lang w:val="en-US" w:eastAsia="vi-VN"/>
        </w:rPr>
        <w:t>. Nếu cần thiết, có thể tăng liều dùng lên 2 viên, uống một lần mỗi ngày</w:t>
      </w:r>
      <w:r w:rsidR="000066F4" w:rsidRPr="00DE2E53">
        <w:rPr>
          <w:rFonts w:eastAsia="Times New Roman" w:cs="Times New Roman"/>
          <w:color w:val="000000" w:themeColor="text1"/>
          <w:sz w:val="26"/>
          <w:szCs w:val="26"/>
          <w:lang w:val="en-US" w:eastAsia="vi-VN"/>
        </w:rPr>
        <w:t>. Nếu đã điều trị trước bằng thuốc lợi tiểu</w:t>
      </w:r>
      <w:r w:rsidR="00301C76" w:rsidRPr="00DE2E53">
        <w:rPr>
          <w:rFonts w:eastAsia="Times New Roman" w:cs="Times New Roman"/>
          <w:color w:val="000000" w:themeColor="text1"/>
          <w:sz w:val="26"/>
          <w:szCs w:val="26"/>
          <w:lang w:val="en-US" w:eastAsia="vi-VN"/>
        </w:rPr>
        <w:t xml:space="preserve">, hạ huyết áp có thể xảy ra sau liều khởi đầu của Meyernazid; do đó </w:t>
      </w:r>
      <w:r w:rsidR="004955B8" w:rsidRPr="00DE2E53">
        <w:rPr>
          <w:rFonts w:eastAsia="Times New Roman" w:cs="Times New Roman"/>
          <w:color w:val="000000" w:themeColor="text1"/>
          <w:sz w:val="26"/>
          <w:szCs w:val="26"/>
          <w:lang w:val="en-US" w:eastAsia="vi-VN"/>
        </w:rPr>
        <w:t>nên ngừng thuốc lợi tiểu 2-3 ngày trước khi bắt đầu điều trị với Meyernazid</w:t>
      </w:r>
    </w:p>
    <w:p w14:paraId="1C176B1D" w14:textId="65D5E082" w:rsidR="004955B8" w:rsidRPr="00DE2E53" w:rsidRDefault="004955B8" w:rsidP="00DE2E53">
      <w:pPr>
        <w:shd w:val="clear" w:color="auto" w:fill="FFFFFF"/>
        <w:ind w:firstLine="720"/>
        <w:jc w:val="both"/>
        <w:rPr>
          <w:rFonts w:eastAsia="Times New Roman" w:cs="Times New Roman"/>
          <w:color w:val="000000" w:themeColor="text1"/>
          <w:sz w:val="26"/>
          <w:szCs w:val="26"/>
          <w:lang w:eastAsia="vi-VN"/>
        </w:rPr>
      </w:pPr>
      <w:r w:rsidRPr="00DE2E53">
        <w:rPr>
          <w:rFonts w:eastAsia="Times New Roman" w:cs="Times New Roman"/>
          <w:color w:val="000000" w:themeColor="text1"/>
          <w:sz w:val="26"/>
          <w:szCs w:val="26"/>
          <w:lang w:val="en-US" w:eastAsia="vi-VN"/>
        </w:rPr>
        <w:t xml:space="preserve">+ Suy tim : </w:t>
      </w:r>
      <w:r w:rsidR="006D2524" w:rsidRPr="00DE2E53">
        <w:rPr>
          <w:rFonts w:eastAsia="Times New Roman" w:cs="Times New Roman"/>
          <w:color w:val="000000" w:themeColor="text1"/>
          <w:sz w:val="26"/>
          <w:szCs w:val="26"/>
          <w:lang w:val="en-US" w:eastAsia="vi-VN"/>
        </w:rPr>
        <w:t xml:space="preserve">Nên dùng thuốc dưới sự </w:t>
      </w:r>
      <w:r w:rsidR="003E0E1E" w:rsidRPr="00DE2E53">
        <w:rPr>
          <w:rFonts w:eastAsia="Times New Roman" w:cs="Times New Roman"/>
          <w:color w:val="000000" w:themeColor="text1"/>
          <w:sz w:val="26"/>
          <w:szCs w:val="26"/>
          <w:lang w:val="en-US" w:eastAsia="vi-VN"/>
        </w:rPr>
        <w:t>theo dõi của bác s</w:t>
      </w:r>
      <w:r w:rsidR="00AF623A" w:rsidRPr="00DE2E53">
        <w:rPr>
          <w:rFonts w:eastAsia="Times New Roman" w:cs="Times New Roman"/>
          <w:color w:val="000000" w:themeColor="text1"/>
          <w:sz w:val="26"/>
          <w:szCs w:val="26"/>
          <w:lang w:val="en-US" w:eastAsia="vi-VN"/>
        </w:rPr>
        <w:t>ĩ</w:t>
      </w:r>
    </w:p>
    <w:p w14:paraId="59221B2C" w14:textId="6DC15769" w:rsidR="009C1E60" w:rsidRPr="00DE2E53" w:rsidRDefault="00AF7F83" w:rsidP="00DE2E53">
      <w:pPr>
        <w:shd w:val="clear" w:color="auto" w:fill="FFFFFF"/>
        <w:ind w:firstLine="720"/>
        <w:jc w:val="both"/>
        <w:rPr>
          <w:rFonts w:eastAsia="Times New Roman" w:cs="Times New Roman"/>
          <w:color w:val="000000" w:themeColor="text1"/>
          <w:sz w:val="26"/>
          <w:szCs w:val="26"/>
          <w:lang w:val="en-US" w:eastAsia="vi-VN"/>
        </w:rPr>
      </w:pPr>
      <w:r w:rsidRPr="00DE2E53">
        <w:rPr>
          <w:rFonts w:eastAsia="Times New Roman" w:cs="Times New Roman"/>
          <w:color w:val="000000" w:themeColor="text1"/>
          <w:sz w:val="26"/>
          <w:szCs w:val="26"/>
          <w:lang w:val="en-US" w:eastAsia="vi-VN"/>
        </w:rPr>
        <w:t xml:space="preserve">- </w:t>
      </w:r>
      <w:r w:rsidR="009C1E60" w:rsidRPr="00DE2E53">
        <w:rPr>
          <w:rFonts w:eastAsia="Times New Roman" w:cs="Times New Roman"/>
          <w:color w:val="000000" w:themeColor="text1"/>
          <w:sz w:val="26"/>
          <w:szCs w:val="26"/>
          <w:lang w:eastAsia="vi-VN"/>
        </w:rPr>
        <w:t xml:space="preserve">Suy </w:t>
      </w:r>
      <w:r w:rsidRPr="00DE2E53">
        <w:rPr>
          <w:rFonts w:eastAsia="Times New Roman" w:cs="Times New Roman"/>
          <w:color w:val="000000" w:themeColor="text1"/>
          <w:sz w:val="26"/>
          <w:szCs w:val="26"/>
          <w:lang w:val="en-US" w:eastAsia="vi-VN"/>
        </w:rPr>
        <w:t xml:space="preserve">thận </w:t>
      </w:r>
      <w:r w:rsidR="007B581F" w:rsidRPr="00DE2E53">
        <w:rPr>
          <w:rFonts w:eastAsia="Times New Roman" w:cs="Times New Roman"/>
          <w:color w:val="000000" w:themeColor="text1"/>
          <w:sz w:val="26"/>
          <w:szCs w:val="26"/>
          <w:lang w:val="en-US" w:eastAsia="vi-VN"/>
        </w:rPr>
        <w:t>(30&lt;Clcr&lt;80 ml/phút): Do thuốc có chứa hydroclorothiazid</w:t>
      </w:r>
      <w:r w:rsidR="00E05A95" w:rsidRPr="00DE2E53">
        <w:rPr>
          <w:rFonts w:eastAsia="Times New Roman" w:cs="Times New Roman"/>
          <w:color w:val="000000" w:themeColor="text1"/>
          <w:sz w:val="26"/>
          <w:szCs w:val="26"/>
          <w:lang w:val="en-US" w:eastAsia="vi-VN"/>
        </w:rPr>
        <w:t>, chỉ sử dụng thuốc khi bệnh nhân có đáp ứng với từng thành phần riêng lẻ của thuốc.</w:t>
      </w:r>
    </w:p>
    <w:p w14:paraId="0A07F3D7" w14:textId="01BADE85" w:rsidR="00E05A95" w:rsidRPr="00DE2E53" w:rsidRDefault="00E05A95" w:rsidP="00DE2E53">
      <w:pPr>
        <w:shd w:val="clear" w:color="auto" w:fill="FFFFFF"/>
        <w:ind w:firstLine="720"/>
        <w:jc w:val="both"/>
        <w:rPr>
          <w:rFonts w:eastAsia="Times New Roman" w:cs="Times New Roman"/>
          <w:color w:val="000000" w:themeColor="text1"/>
          <w:sz w:val="26"/>
          <w:szCs w:val="26"/>
          <w:lang w:val="en-US" w:eastAsia="vi-VN"/>
        </w:rPr>
      </w:pPr>
      <w:r w:rsidRPr="00DE2E53">
        <w:rPr>
          <w:rFonts w:eastAsia="Times New Roman" w:cs="Times New Roman"/>
          <w:color w:val="000000" w:themeColor="text1"/>
          <w:sz w:val="26"/>
          <w:szCs w:val="26"/>
          <w:lang w:val="en-US" w:eastAsia="vi-VN"/>
        </w:rPr>
        <w:t xml:space="preserve">- Bệnh nhân cao tuổi </w:t>
      </w:r>
      <w:r w:rsidR="000A7E6C" w:rsidRPr="00DE2E53">
        <w:rPr>
          <w:rFonts w:eastAsia="Times New Roman" w:cs="Times New Roman"/>
          <w:color w:val="000000" w:themeColor="text1"/>
          <w:sz w:val="26"/>
          <w:szCs w:val="26"/>
          <w:lang w:val="en-US" w:eastAsia="vi-VN"/>
        </w:rPr>
        <w:t>(&gt;65 tuổi): Liều dùng như người lớn, nên giữ liều càng thấp càng tốt những vẫn kiểm soát được huyết áp ổn định.</w:t>
      </w:r>
    </w:p>
    <w:p w14:paraId="039ECC1C" w14:textId="694B26A3" w:rsidR="008E600A" w:rsidRPr="00DE2E53" w:rsidRDefault="008E600A" w:rsidP="00DE2E53">
      <w:pPr>
        <w:shd w:val="clear" w:color="auto" w:fill="FFFFFF"/>
        <w:ind w:firstLine="720"/>
        <w:jc w:val="both"/>
        <w:rPr>
          <w:rFonts w:eastAsia="Times New Roman" w:cs="Times New Roman"/>
          <w:color w:val="000000" w:themeColor="text1"/>
          <w:sz w:val="26"/>
          <w:szCs w:val="26"/>
          <w:lang w:val="en-US" w:eastAsia="vi-VN"/>
        </w:rPr>
      </w:pPr>
      <w:r w:rsidRPr="00DE2E53">
        <w:rPr>
          <w:rFonts w:eastAsia="Times New Roman" w:cs="Times New Roman"/>
          <w:color w:val="000000" w:themeColor="text1"/>
          <w:sz w:val="26"/>
          <w:szCs w:val="26"/>
          <w:lang w:val="en-US" w:eastAsia="vi-VN"/>
        </w:rPr>
        <w:t>- Trẻ em và thanh thiếu niên (dưới 18 tuổi): Không khuyến khích sử dụng do thiếu dữ liệu an toàn và hiệu quả</w:t>
      </w:r>
      <w:r w:rsidR="006F2274" w:rsidRPr="00DE2E53">
        <w:rPr>
          <w:rFonts w:eastAsia="Times New Roman" w:cs="Times New Roman"/>
          <w:color w:val="000000" w:themeColor="text1"/>
          <w:sz w:val="26"/>
          <w:szCs w:val="26"/>
          <w:lang w:val="en-US" w:eastAsia="vi-VN"/>
        </w:rPr>
        <w:t>.</w:t>
      </w:r>
    </w:p>
    <w:p w14:paraId="24B8594E" w14:textId="37AE9BCD" w:rsidR="009C1E60" w:rsidRPr="00DE2E53" w:rsidRDefault="00C975B7" w:rsidP="00DE2E53">
      <w:pPr>
        <w:shd w:val="clear" w:color="auto" w:fill="FFFFFF"/>
        <w:ind w:firstLine="720"/>
        <w:jc w:val="both"/>
        <w:rPr>
          <w:rFonts w:eastAsia="Times New Roman" w:cs="Times New Roman"/>
          <w:color w:val="000000" w:themeColor="text1"/>
          <w:sz w:val="26"/>
          <w:szCs w:val="26"/>
          <w:lang w:eastAsia="vi-VN"/>
        </w:rPr>
      </w:pPr>
      <w:r w:rsidRPr="00DE2E53">
        <w:rPr>
          <w:rFonts w:eastAsia="Times New Roman" w:cs="Times New Roman"/>
          <w:color w:val="000000" w:themeColor="text1"/>
          <w:sz w:val="26"/>
          <w:szCs w:val="26"/>
          <w:lang w:val="en-US" w:eastAsia="vi-VN"/>
        </w:rPr>
        <w:t xml:space="preserve">- </w:t>
      </w:r>
      <w:r w:rsidR="009C1E60" w:rsidRPr="00DE2E53">
        <w:rPr>
          <w:rFonts w:eastAsia="Times New Roman" w:cs="Times New Roman"/>
          <w:color w:val="000000" w:themeColor="text1"/>
          <w:sz w:val="26"/>
          <w:szCs w:val="26"/>
          <w:lang w:eastAsia="vi-VN"/>
        </w:rPr>
        <w:t>Cách dùng:</w:t>
      </w:r>
      <w:r w:rsidR="00F70610" w:rsidRPr="00DE2E53">
        <w:rPr>
          <w:rFonts w:eastAsia="Times New Roman" w:cs="Times New Roman"/>
          <w:color w:val="000000" w:themeColor="text1"/>
          <w:sz w:val="26"/>
          <w:szCs w:val="26"/>
          <w:lang w:val="en-US" w:eastAsia="vi-VN"/>
        </w:rPr>
        <w:t xml:space="preserve"> </w:t>
      </w:r>
      <w:r w:rsidR="00E074BD" w:rsidRPr="00DE2E53">
        <w:rPr>
          <w:rFonts w:eastAsia="Times New Roman" w:cs="Times New Roman"/>
          <w:color w:val="000000" w:themeColor="text1"/>
          <w:sz w:val="26"/>
          <w:szCs w:val="26"/>
          <w:lang w:val="en-US" w:eastAsia="vi-VN"/>
        </w:rPr>
        <w:t>Có thể uống cùng hoặc k</w:t>
      </w:r>
      <w:r w:rsidR="00C60FCF" w:rsidRPr="00DE2E53">
        <w:rPr>
          <w:rFonts w:eastAsia="Times New Roman" w:cs="Times New Roman"/>
          <w:color w:val="000000" w:themeColor="text1"/>
          <w:sz w:val="26"/>
          <w:szCs w:val="26"/>
          <w:lang w:val="en-US" w:eastAsia="vi-VN"/>
        </w:rPr>
        <w:t>hông cùng bữa ăn. Các liều nên uống cùng một thời điểm mỗi ngày.</w:t>
      </w:r>
    </w:p>
    <w:p w14:paraId="7A036424" w14:textId="77777777" w:rsidR="009C1E60" w:rsidRPr="00DE2E53" w:rsidRDefault="009C1E60" w:rsidP="00DE2E53">
      <w:pPr>
        <w:jc w:val="both"/>
        <w:rPr>
          <w:rFonts w:cs="Times New Roman"/>
          <w:bCs/>
          <w:color w:val="000000" w:themeColor="text1"/>
          <w:sz w:val="26"/>
          <w:szCs w:val="26"/>
          <w:lang w:val="en-US"/>
        </w:rPr>
      </w:pPr>
    </w:p>
    <w:p w14:paraId="6EBBDDC6" w14:textId="503A0A20" w:rsidR="00962075" w:rsidRPr="00DE2E53" w:rsidRDefault="00FD1499" w:rsidP="00DE2E53">
      <w:pPr>
        <w:jc w:val="both"/>
        <w:rPr>
          <w:rFonts w:cs="Times New Roman"/>
          <w:b/>
          <w:color w:val="000000" w:themeColor="text1"/>
          <w:sz w:val="26"/>
          <w:szCs w:val="26"/>
          <w:lang w:val="en-US"/>
        </w:rPr>
      </w:pPr>
      <w:r w:rsidRPr="00DE2E53">
        <w:rPr>
          <w:rFonts w:cs="Times New Roman"/>
          <w:b/>
          <w:color w:val="000000" w:themeColor="text1"/>
          <w:sz w:val="26"/>
          <w:szCs w:val="26"/>
          <w:lang w:val="en-US"/>
        </w:rPr>
        <w:t>Chống chỉ định:</w:t>
      </w:r>
    </w:p>
    <w:p w14:paraId="064B910C" w14:textId="0F0006DE" w:rsidR="006F2274" w:rsidRPr="00DE2E53" w:rsidRDefault="006F2274" w:rsidP="00DE2E53">
      <w:pPr>
        <w:jc w:val="both"/>
        <w:rPr>
          <w:rFonts w:cs="Times New Roman"/>
          <w:bCs/>
          <w:color w:val="000000" w:themeColor="text1"/>
          <w:sz w:val="26"/>
          <w:szCs w:val="26"/>
          <w:lang w:val="en-US"/>
        </w:rPr>
      </w:pPr>
      <w:r w:rsidRPr="00DE2E53">
        <w:rPr>
          <w:rFonts w:cs="Times New Roman"/>
          <w:b/>
          <w:color w:val="000000" w:themeColor="text1"/>
          <w:sz w:val="26"/>
          <w:szCs w:val="26"/>
          <w:lang w:val="en-US"/>
        </w:rPr>
        <w:tab/>
        <w:t xml:space="preserve">- </w:t>
      </w:r>
      <w:r w:rsidRPr="00DE2E53">
        <w:rPr>
          <w:rFonts w:cs="Times New Roman"/>
          <w:bCs/>
          <w:color w:val="000000" w:themeColor="text1"/>
          <w:sz w:val="26"/>
          <w:szCs w:val="26"/>
          <w:lang w:val="en-US"/>
        </w:rPr>
        <w:t xml:space="preserve">Mẫn cảm với enalapril, các thiazid, các dẫn </w:t>
      </w:r>
      <w:r w:rsidR="00C6388D" w:rsidRPr="00DE2E53">
        <w:rPr>
          <w:rFonts w:cs="Times New Roman"/>
          <w:bCs/>
          <w:color w:val="000000" w:themeColor="text1"/>
          <w:sz w:val="26"/>
          <w:szCs w:val="26"/>
          <w:lang w:val="en-US"/>
        </w:rPr>
        <w:t>chất sulfonamid hoặc bất cứ thành phần nào của thuốc.</w:t>
      </w:r>
    </w:p>
    <w:p w14:paraId="115DFE71" w14:textId="4EB70A28" w:rsidR="00C6388D" w:rsidRPr="00DE2E53" w:rsidRDefault="00C6388D" w:rsidP="00DE2E53">
      <w:pPr>
        <w:jc w:val="both"/>
        <w:rPr>
          <w:rFonts w:cs="Times New Roman"/>
          <w:bCs/>
          <w:color w:val="000000" w:themeColor="text1"/>
          <w:sz w:val="26"/>
          <w:szCs w:val="26"/>
          <w:lang w:val="en-US"/>
        </w:rPr>
      </w:pPr>
      <w:r w:rsidRPr="00DE2E53">
        <w:rPr>
          <w:rFonts w:cs="Times New Roman"/>
          <w:bCs/>
          <w:color w:val="000000" w:themeColor="text1"/>
          <w:sz w:val="26"/>
          <w:szCs w:val="26"/>
          <w:lang w:val="en-US"/>
        </w:rPr>
        <w:tab/>
        <w:t xml:space="preserve">- </w:t>
      </w:r>
      <w:r w:rsidR="00AD6525" w:rsidRPr="00DE2E53">
        <w:rPr>
          <w:rFonts w:cs="Times New Roman"/>
          <w:bCs/>
          <w:color w:val="000000" w:themeColor="text1"/>
          <w:sz w:val="26"/>
          <w:szCs w:val="26"/>
          <w:lang w:val="en-US"/>
        </w:rPr>
        <w:t>Phù mạch khi mới bắt đầu điều trị như các chất ức chế ACE nói chung.</w:t>
      </w:r>
    </w:p>
    <w:p w14:paraId="22E8A283" w14:textId="390FC0C6" w:rsidR="00AD6525" w:rsidRPr="00DE2E53" w:rsidRDefault="00AD6525" w:rsidP="00DE2E53">
      <w:pPr>
        <w:jc w:val="both"/>
        <w:rPr>
          <w:rFonts w:cs="Times New Roman"/>
          <w:bCs/>
          <w:color w:val="000000" w:themeColor="text1"/>
          <w:sz w:val="26"/>
          <w:szCs w:val="26"/>
          <w:lang w:val="en-US"/>
        </w:rPr>
      </w:pPr>
      <w:r w:rsidRPr="00DE2E53">
        <w:rPr>
          <w:rFonts w:cs="Times New Roman"/>
          <w:bCs/>
          <w:color w:val="000000" w:themeColor="text1"/>
          <w:sz w:val="26"/>
          <w:szCs w:val="26"/>
          <w:lang w:val="en-US"/>
        </w:rPr>
        <w:tab/>
        <w:t xml:space="preserve">- Hẹp động mạch thận hai bên </w:t>
      </w:r>
      <w:r w:rsidR="00C4472D" w:rsidRPr="00DE2E53">
        <w:rPr>
          <w:rFonts w:cs="Times New Roman"/>
          <w:bCs/>
          <w:color w:val="000000" w:themeColor="text1"/>
          <w:sz w:val="26"/>
          <w:szCs w:val="26"/>
          <w:lang w:val="en-US"/>
        </w:rPr>
        <w:t xml:space="preserve">thận hoặc hẹp động mạch thận </w:t>
      </w:r>
      <w:r w:rsidR="00B44124" w:rsidRPr="00DE2E53">
        <w:rPr>
          <w:rFonts w:cs="Times New Roman"/>
          <w:bCs/>
          <w:color w:val="000000" w:themeColor="text1"/>
          <w:sz w:val="26"/>
          <w:szCs w:val="26"/>
          <w:lang w:val="en-US"/>
        </w:rPr>
        <w:t>ở người có thận đ</w:t>
      </w:r>
      <w:r w:rsidR="004C182B" w:rsidRPr="00DE2E53">
        <w:rPr>
          <w:rFonts w:cs="Times New Roman"/>
          <w:bCs/>
          <w:color w:val="000000" w:themeColor="text1"/>
          <w:sz w:val="26"/>
          <w:szCs w:val="26"/>
          <w:lang w:val="en-US"/>
        </w:rPr>
        <w:t>ơn độc (một thận).</w:t>
      </w:r>
    </w:p>
    <w:p w14:paraId="755640CF" w14:textId="0E12EE71" w:rsidR="004C182B" w:rsidRPr="00DE2E53" w:rsidRDefault="004C182B" w:rsidP="00DE2E53">
      <w:pPr>
        <w:jc w:val="both"/>
        <w:rPr>
          <w:rFonts w:cs="Times New Roman"/>
          <w:bCs/>
          <w:color w:val="000000" w:themeColor="text1"/>
          <w:sz w:val="26"/>
          <w:szCs w:val="26"/>
          <w:lang w:val="en-US"/>
        </w:rPr>
      </w:pPr>
      <w:r w:rsidRPr="00DE2E53">
        <w:rPr>
          <w:rFonts w:cs="Times New Roman"/>
          <w:bCs/>
          <w:color w:val="000000" w:themeColor="text1"/>
          <w:sz w:val="26"/>
          <w:szCs w:val="26"/>
          <w:lang w:val="en-US"/>
        </w:rPr>
        <w:tab/>
        <w:t>-</w:t>
      </w:r>
      <w:r w:rsidR="006C6234" w:rsidRPr="00DE2E53">
        <w:rPr>
          <w:rFonts w:cs="Times New Roman"/>
          <w:bCs/>
          <w:color w:val="000000" w:themeColor="text1"/>
          <w:sz w:val="26"/>
          <w:szCs w:val="26"/>
          <w:lang w:val="en-US"/>
        </w:rPr>
        <w:t xml:space="preserve"> Hẹp van động mạch chủ, và bệnh cơ tim tắc nghẽn nặng.</w:t>
      </w:r>
    </w:p>
    <w:p w14:paraId="760D677C" w14:textId="47D17338" w:rsidR="006C6234" w:rsidRPr="00DE2E53" w:rsidRDefault="006C6234" w:rsidP="00DE2E53">
      <w:pPr>
        <w:jc w:val="both"/>
        <w:rPr>
          <w:rFonts w:cs="Times New Roman"/>
          <w:bCs/>
          <w:color w:val="000000" w:themeColor="text1"/>
          <w:sz w:val="26"/>
          <w:szCs w:val="26"/>
          <w:lang w:val="en-US"/>
        </w:rPr>
      </w:pPr>
      <w:r w:rsidRPr="00DE2E53">
        <w:rPr>
          <w:rFonts w:cs="Times New Roman"/>
          <w:bCs/>
          <w:color w:val="000000" w:themeColor="text1"/>
          <w:sz w:val="26"/>
          <w:szCs w:val="26"/>
          <w:lang w:val="en-US"/>
        </w:rPr>
        <w:tab/>
        <w:t>- Hạ huyết áp có trước</w:t>
      </w:r>
      <w:r w:rsidR="003463FA" w:rsidRPr="00DE2E53">
        <w:rPr>
          <w:rFonts w:cs="Times New Roman"/>
          <w:bCs/>
          <w:color w:val="000000" w:themeColor="text1"/>
          <w:sz w:val="26"/>
          <w:szCs w:val="26"/>
          <w:lang w:val="en-US"/>
        </w:rPr>
        <w:t>.</w:t>
      </w:r>
    </w:p>
    <w:p w14:paraId="6B70ACB6" w14:textId="3E986930" w:rsidR="003463FA" w:rsidRPr="00DE2E53" w:rsidRDefault="003463FA" w:rsidP="00DE2E53">
      <w:pPr>
        <w:jc w:val="both"/>
        <w:rPr>
          <w:rFonts w:cs="Times New Roman"/>
          <w:bCs/>
          <w:color w:val="000000" w:themeColor="text1"/>
          <w:sz w:val="26"/>
          <w:szCs w:val="26"/>
          <w:lang w:val="en-US"/>
        </w:rPr>
      </w:pPr>
      <w:r w:rsidRPr="00DE2E53">
        <w:rPr>
          <w:rFonts w:cs="Times New Roman"/>
          <w:bCs/>
          <w:color w:val="000000" w:themeColor="text1"/>
          <w:sz w:val="26"/>
          <w:szCs w:val="26"/>
          <w:lang w:val="en-US"/>
        </w:rPr>
        <w:tab/>
        <w:t>- Bệnh gút, tăng acid uríc huyết, chứng vô niệu, bệnh Adison, chứng tăng calci huyết</w:t>
      </w:r>
      <w:r w:rsidR="00132BF6" w:rsidRPr="00DE2E53">
        <w:rPr>
          <w:rFonts w:cs="Times New Roman"/>
          <w:bCs/>
          <w:color w:val="000000" w:themeColor="text1"/>
          <w:sz w:val="26"/>
          <w:szCs w:val="26"/>
          <w:lang w:val="en-US"/>
        </w:rPr>
        <w:t>, suy gan và thận nặng.</w:t>
      </w:r>
    </w:p>
    <w:p w14:paraId="6A84C43E" w14:textId="43F8F301" w:rsidR="00132BF6" w:rsidRPr="00DE2E53" w:rsidRDefault="00132BF6" w:rsidP="00DE2E53">
      <w:pPr>
        <w:jc w:val="both"/>
        <w:rPr>
          <w:rFonts w:cs="Times New Roman"/>
          <w:bCs/>
          <w:color w:val="000000" w:themeColor="text1"/>
          <w:sz w:val="26"/>
          <w:szCs w:val="26"/>
          <w:lang w:val="en-US"/>
        </w:rPr>
      </w:pPr>
      <w:r w:rsidRPr="00DE2E53">
        <w:rPr>
          <w:rFonts w:cs="Times New Roman"/>
          <w:bCs/>
          <w:color w:val="000000" w:themeColor="text1"/>
          <w:sz w:val="26"/>
          <w:szCs w:val="26"/>
          <w:lang w:val="en-US"/>
        </w:rPr>
        <w:tab/>
        <w:t>- Phụ nữ mang thai giai đoạn 2 và giai đoạn 3 (từ tháng thứ 4 trở đi)</w:t>
      </w:r>
    </w:p>
    <w:p w14:paraId="7B75ED6B" w14:textId="441981B3" w:rsidR="00FF30F4" w:rsidRPr="00DE2E53" w:rsidRDefault="00CA7349" w:rsidP="00DE2E53">
      <w:pPr>
        <w:jc w:val="both"/>
        <w:rPr>
          <w:rFonts w:cs="Times New Roman"/>
          <w:b/>
          <w:color w:val="000000" w:themeColor="text1"/>
          <w:sz w:val="26"/>
          <w:szCs w:val="26"/>
          <w:lang w:val="en-US"/>
        </w:rPr>
      </w:pPr>
      <w:r w:rsidRPr="00DE2E53">
        <w:rPr>
          <w:rFonts w:cs="Times New Roman"/>
          <w:b/>
          <w:color w:val="000000" w:themeColor="text1"/>
          <w:sz w:val="26"/>
          <w:szCs w:val="26"/>
          <w:lang w:val="en-US"/>
        </w:rPr>
        <w:t>Tương tác thuốc:</w:t>
      </w:r>
    </w:p>
    <w:p w14:paraId="022D36C2" w14:textId="304A0DC4" w:rsidR="00920AFC" w:rsidRPr="00DE2E53" w:rsidRDefault="00920AFC" w:rsidP="00DE2E53">
      <w:pPr>
        <w:jc w:val="both"/>
        <w:rPr>
          <w:rFonts w:cs="Times New Roman"/>
          <w:bCs/>
          <w:color w:val="000000" w:themeColor="text1"/>
          <w:sz w:val="26"/>
          <w:szCs w:val="26"/>
          <w:lang w:val="en-US"/>
        </w:rPr>
      </w:pPr>
      <w:r w:rsidRPr="00DE2E53">
        <w:rPr>
          <w:rFonts w:cs="Times New Roman"/>
          <w:bCs/>
          <w:color w:val="000000" w:themeColor="text1"/>
          <w:sz w:val="26"/>
          <w:szCs w:val="26"/>
          <w:lang w:val="en-US"/>
        </w:rPr>
        <w:lastRenderedPageBreak/>
        <w:t>Hydroclorothiazid:</w:t>
      </w:r>
    </w:p>
    <w:p w14:paraId="00783E38" w14:textId="194AB985" w:rsidR="00920AFC" w:rsidRPr="00DE2E53" w:rsidRDefault="00EC55C4" w:rsidP="00DE2E53">
      <w:pPr>
        <w:pStyle w:val="NormalWeb"/>
        <w:shd w:val="clear" w:color="auto" w:fill="FFFFFF"/>
        <w:ind w:firstLine="720"/>
        <w:jc w:val="both"/>
        <w:rPr>
          <w:color w:val="000000" w:themeColor="text1"/>
          <w:sz w:val="26"/>
          <w:szCs w:val="26"/>
        </w:rPr>
      </w:pPr>
      <w:r w:rsidRPr="00DE2E53">
        <w:rPr>
          <w:color w:val="000000" w:themeColor="text1"/>
          <w:sz w:val="26"/>
          <w:szCs w:val="26"/>
          <w:lang w:val="en-US"/>
        </w:rPr>
        <w:t xml:space="preserve">- </w:t>
      </w:r>
      <w:r w:rsidR="00920AFC" w:rsidRPr="00DE2E53">
        <w:rPr>
          <w:color w:val="000000" w:themeColor="text1"/>
          <w:sz w:val="26"/>
          <w:szCs w:val="26"/>
        </w:rPr>
        <w:t>Khi dùng cùng các thuốc sau có thể tương tác với thuốc lợi tiểu thiazid: Rượu, barbiturat hoặc thuốc ngủ gây nghiện: Tăng tiềm năng hạ huyết áp thế đứng.</w:t>
      </w:r>
    </w:p>
    <w:p w14:paraId="1FF7A8E9" w14:textId="17BA0836" w:rsidR="00920AFC" w:rsidRPr="00DE2E53" w:rsidRDefault="00EC55C4" w:rsidP="00DE2E53">
      <w:pPr>
        <w:pStyle w:val="NormalWeb"/>
        <w:shd w:val="clear" w:color="auto" w:fill="FFFFFF"/>
        <w:ind w:firstLine="720"/>
        <w:jc w:val="both"/>
        <w:rPr>
          <w:color w:val="000000" w:themeColor="text1"/>
          <w:sz w:val="26"/>
          <w:szCs w:val="26"/>
        </w:rPr>
      </w:pPr>
      <w:r w:rsidRPr="00DE2E53">
        <w:rPr>
          <w:color w:val="000000" w:themeColor="text1"/>
          <w:sz w:val="26"/>
          <w:szCs w:val="26"/>
          <w:lang w:val="en-US"/>
        </w:rPr>
        <w:t xml:space="preserve">- </w:t>
      </w:r>
      <w:r w:rsidR="00920AFC" w:rsidRPr="00DE2E53">
        <w:rPr>
          <w:color w:val="000000" w:themeColor="text1"/>
          <w:sz w:val="26"/>
          <w:szCs w:val="26"/>
        </w:rPr>
        <w:t>Thuốc chống đái tháo đường (thuốc uống và insulin): Cần phải điều chỉnh liều do tăng glucose huyết.</w:t>
      </w:r>
    </w:p>
    <w:p w14:paraId="7B17BFD2" w14:textId="418E3CD8" w:rsidR="00920AFC" w:rsidRPr="00DE2E53" w:rsidRDefault="001C1C81" w:rsidP="00DE2E53">
      <w:pPr>
        <w:pStyle w:val="NormalWeb"/>
        <w:shd w:val="clear" w:color="auto" w:fill="FFFFFF"/>
        <w:ind w:firstLine="720"/>
        <w:jc w:val="both"/>
        <w:rPr>
          <w:color w:val="000000" w:themeColor="text1"/>
          <w:sz w:val="26"/>
          <w:szCs w:val="26"/>
        </w:rPr>
      </w:pPr>
      <w:r w:rsidRPr="00DE2E53">
        <w:rPr>
          <w:color w:val="000000" w:themeColor="text1"/>
          <w:sz w:val="26"/>
          <w:szCs w:val="26"/>
          <w:lang w:val="en-US"/>
        </w:rPr>
        <w:t xml:space="preserve">- </w:t>
      </w:r>
      <w:r w:rsidR="00920AFC" w:rsidRPr="00DE2E53">
        <w:rPr>
          <w:color w:val="000000" w:themeColor="text1"/>
          <w:sz w:val="26"/>
          <w:szCs w:val="26"/>
        </w:rPr>
        <w:t>Các thuốc hạ huyết áp khác: Tác dụng hiệp đồng hoặc tăng tiềm lực tụt huyết áp.</w:t>
      </w:r>
    </w:p>
    <w:p w14:paraId="3439E078" w14:textId="77777777" w:rsidR="00416DBB" w:rsidRPr="00DE2E53" w:rsidRDefault="001C1C81" w:rsidP="00DE2E53">
      <w:pPr>
        <w:pStyle w:val="NormalWeb"/>
        <w:shd w:val="clear" w:color="auto" w:fill="FFFFFF"/>
        <w:ind w:firstLine="720"/>
        <w:jc w:val="both"/>
        <w:rPr>
          <w:color w:val="000000" w:themeColor="text1"/>
          <w:sz w:val="26"/>
          <w:szCs w:val="26"/>
        </w:rPr>
      </w:pPr>
      <w:r w:rsidRPr="00DE2E53">
        <w:rPr>
          <w:color w:val="000000" w:themeColor="text1"/>
          <w:sz w:val="26"/>
          <w:szCs w:val="26"/>
          <w:lang w:val="en-US"/>
        </w:rPr>
        <w:t xml:space="preserve">- </w:t>
      </w:r>
      <w:r w:rsidR="00920AFC" w:rsidRPr="00DE2E53">
        <w:rPr>
          <w:color w:val="000000" w:themeColor="text1"/>
          <w:sz w:val="26"/>
          <w:szCs w:val="26"/>
        </w:rPr>
        <w:t xml:space="preserve">Corticosteroid, salbutamol, carbenoxolon, amphotericin B hoặc reboxetin: Làm tăng mất điện giải, đặc biệt là giảm kali huyết. </w:t>
      </w:r>
    </w:p>
    <w:p w14:paraId="3F3CFAF9" w14:textId="6D3F27DF" w:rsidR="00920AFC" w:rsidRPr="00DE2E53" w:rsidRDefault="00416DBB" w:rsidP="00DE2E53">
      <w:pPr>
        <w:pStyle w:val="NormalWeb"/>
        <w:shd w:val="clear" w:color="auto" w:fill="FFFFFF"/>
        <w:ind w:firstLine="720"/>
        <w:jc w:val="both"/>
        <w:rPr>
          <w:color w:val="000000" w:themeColor="text1"/>
          <w:sz w:val="26"/>
          <w:szCs w:val="26"/>
          <w:lang w:val="en-US"/>
        </w:rPr>
      </w:pPr>
      <w:r w:rsidRPr="00DE2E53">
        <w:rPr>
          <w:color w:val="000000" w:themeColor="text1"/>
          <w:sz w:val="26"/>
          <w:szCs w:val="26"/>
          <w:lang w:val="en-US"/>
        </w:rPr>
        <w:t xml:space="preserve">- </w:t>
      </w:r>
      <w:r w:rsidR="00920AFC" w:rsidRPr="00DE2E53">
        <w:rPr>
          <w:color w:val="000000" w:themeColor="text1"/>
          <w:sz w:val="26"/>
          <w:szCs w:val="26"/>
        </w:rPr>
        <w:t>Thuốc giãn cơ (thí dụ tubocurarin): Có thể làm tăng đáp ứng với thuốc giãn cơ</w:t>
      </w:r>
      <w:r w:rsidR="00FB3C4B" w:rsidRPr="00DE2E53">
        <w:rPr>
          <w:color w:val="000000" w:themeColor="text1"/>
          <w:sz w:val="26"/>
          <w:szCs w:val="26"/>
          <w:lang w:val="en-US"/>
        </w:rPr>
        <w:t>.</w:t>
      </w:r>
    </w:p>
    <w:p w14:paraId="2174F5C8" w14:textId="5D6876D5" w:rsidR="00920AFC" w:rsidRPr="00DE2E53" w:rsidRDefault="00FB3C4B" w:rsidP="00DE2E53">
      <w:pPr>
        <w:pStyle w:val="NormalWeb"/>
        <w:shd w:val="clear" w:color="auto" w:fill="FFFFFF"/>
        <w:ind w:firstLine="720"/>
        <w:jc w:val="both"/>
        <w:rPr>
          <w:color w:val="000000" w:themeColor="text1"/>
          <w:sz w:val="26"/>
          <w:szCs w:val="26"/>
        </w:rPr>
      </w:pPr>
      <w:r w:rsidRPr="00DE2E53">
        <w:rPr>
          <w:color w:val="000000" w:themeColor="text1"/>
          <w:sz w:val="26"/>
          <w:szCs w:val="26"/>
          <w:lang w:val="en-US"/>
        </w:rPr>
        <w:t xml:space="preserve">- </w:t>
      </w:r>
      <w:r w:rsidR="00920AFC" w:rsidRPr="00DE2E53">
        <w:rPr>
          <w:color w:val="000000" w:themeColor="text1"/>
          <w:sz w:val="26"/>
          <w:szCs w:val="26"/>
        </w:rPr>
        <w:t>Thuốc chống viêm không steroid: Có thể làm giảm tác dụng lợi tiểu, natri niệu và tác dụng hạ huyết áp của thiazid ở một số người bệnh. Vì vậy nếu dùng cùng, phải theo dõi để xem có đạt hiệu quả mong muốn về lợi tiểu không.</w:t>
      </w:r>
    </w:p>
    <w:p w14:paraId="1F05AC89" w14:textId="32703B32" w:rsidR="00920AFC" w:rsidRPr="00DE2E53" w:rsidRDefault="001D2A9C" w:rsidP="00DE2E53">
      <w:pPr>
        <w:pStyle w:val="NormalWeb"/>
        <w:shd w:val="clear" w:color="auto" w:fill="FFFFFF"/>
        <w:spacing w:before="0" w:after="0"/>
        <w:ind w:firstLine="720"/>
        <w:jc w:val="both"/>
        <w:rPr>
          <w:color w:val="000000" w:themeColor="text1"/>
          <w:sz w:val="26"/>
          <w:szCs w:val="26"/>
        </w:rPr>
      </w:pPr>
      <w:r w:rsidRPr="00DE2E53">
        <w:rPr>
          <w:rStyle w:val="Strong"/>
          <w:b w:val="0"/>
          <w:bCs w:val="0"/>
          <w:color w:val="000000" w:themeColor="text1"/>
          <w:sz w:val="26"/>
          <w:szCs w:val="26"/>
          <w:bdr w:val="none" w:sz="0" w:space="0" w:color="auto" w:frame="1"/>
          <w:lang w:val="en-US"/>
        </w:rPr>
        <w:t xml:space="preserve">- </w:t>
      </w:r>
      <w:r w:rsidR="00920AFC" w:rsidRPr="00DE2E53">
        <w:rPr>
          <w:rStyle w:val="Strong"/>
          <w:b w:val="0"/>
          <w:bCs w:val="0"/>
          <w:color w:val="000000" w:themeColor="text1"/>
          <w:sz w:val="26"/>
          <w:szCs w:val="26"/>
          <w:bdr w:val="none" w:sz="0" w:space="0" w:color="auto" w:frame="1"/>
        </w:rPr>
        <w:t>Quinidin</w:t>
      </w:r>
      <w:r w:rsidR="00920AFC" w:rsidRPr="00DE2E53">
        <w:rPr>
          <w:rStyle w:val="Strong"/>
          <w:color w:val="000000" w:themeColor="text1"/>
          <w:sz w:val="26"/>
          <w:szCs w:val="26"/>
          <w:bdr w:val="none" w:sz="0" w:space="0" w:color="auto" w:frame="1"/>
        </w:rPr>
        <w:t>:</w:t>
      </w:r>
      <w:r w:rsidR="00920AFC" w:rsidRPr="00DE2E53">
        <w:rPr>
          <w:color w:val="000000" w:themeColor="text1"/>
          <w:sz w:val="26"/>
          <w:szCs w:val="26"/>
          <w:bdr w:val="none" w:sz="0" w:space="0" w:color="auto" w:frame="1"/>
        </w:rPr>
        <w:t> Dễ gây xoắn đỉnh, làm rung thất gây tử vong.</w:t>
      </w:r>
    </w:p>
    <w:p w14:paraId="37B8C40F" w14:textId="77777777" w:rsidR="00920AFC" w:rsidRPr="00DE2E53" w:rsidRDefault="00920AFC" w:rsidP="00DE2E53">
      <w:pPr>
        <w:pStyle w:val="NormalWeb"/>
        <w:shd w:val="clear" w:color="auto" w:fill="FFFFFF"/>
        <w:jc w:val="both"/>
        <w:rPr>
          <w:color w:val="000000" w:themeColor="text1"/>
          <w:sz w:val="26"/>
          <w:szCs w:val="26"/>
        </w:rPr>
      </w:pPr>
      <w:r w:rsidRPr="00DE2E53">
        <w:rPr>
          <w:color w:val="000000" w:themeColor="text1"/>
          <w:sz w:val="26"/>
          <w:szCs w:val="26"/>
        </w:rPr>
        <w:t>Thiazid làm giảm tác dụng của các thuốc chống đông máu, thuốc chữa bệnh gút.</w:t>
      </w:r>
    </w:p>
    <w:p w14:paraId="112FABA5" w14:textId="4F244A88" w:rsidR="00920AFC" w:rsidRPr="00DE2E53" w:rsidRDefault="001D2A9C" w:rsidP="00DE2E53">
      <w:pPr>
        <w:pStyle w:val="NormalWeb"/>
        <w:shd w:val="clear" w:color="auto" w:fill="FFFFFF"/>
        <w:ind w:firstLine="720"/>
        <w:jc w:val="both"/>
        <w:rPr>
          <w:color w:val="000000" w:themeColor="text1"/>
          <w:sz w:val="26"/>
          <w:szCs w:val="26"/>
        </w:rPr>
      </w:pPr>
      <w:r w:rsidRPr="00DE2E53">
        <w:rPr>
          <w:color w:val="000000" w:themeColor="text1"/>
          <w:sz w:val="26"/>
          <w:szCs w:val="26"/>
          <w:lang w:val="en-US"/>
        </w:rPr>
        <w:t xml:space="preserve">- </w:t>
      </w:r>
      <w:r w:rsidR="00920AFC" w:rsidRPr="00DE2E53">
        <w:rPr>
          <w:color w:val="000000" w:themeColor="text1"/>
          <w:sz w:val="26"/>
          <w:szCs w:val="26"/>
        </w:rPr>
        <w:t>Alopurinol, tetracyclin: Độc tính tăng khi dùng cùng với thiazid.</w:t>
      </w:r>
    </w:p>
    <w:p w14:paraId="6CD89A80" w14:textId="05DC30B8" w:rsidR="00920AFC" w:rsidRPr="00DE2E53" w:rsidRDefault="00920AFC" w:rsidP="00DE2E53">
      <w:pPr>
        <w:pStyle w:val="Heading6"/>
        <w:shd w:val="clear" w:color="auto" w:fill="FFFFFF"/>
        <w:spacing w:before="0"/>
        <w:jc w:val="both"/>
        <w:rPr>
          <w:rFonts w:ascii="Times New Roman" w:hAnsi="Times New Roman" w:cs="Times New Roman"/>
          <w:color w:val="000000" w:themeColor="text1"/>
          <w:sz w:val="26"/>
          <w:szCs w:val="26"/>
        </w:rPr>
      </w:pPr>
      <w:r w:rsidRPr="00DE2E53">
        <w:rPr>
          <w:rFonts w:ascii="Times New Roman" w:hAnsi="Times New Roman" w:cs="Times New Roman"/>
          <w:color w:val="000000" w:themeColor="text1"/>
          <w:sz w:val="26"/>
          <w:szCs w:val="26"/>
        </w:rPr>
        <w:t xml:space="preserve">Enalapril </w:t>
      </w:r>
    </w:p>
    <w:p w14:paraId="4CAC1E3B" w14:textId="0921CA87" w:rsidR="00920AFC" w:rsidRPr="00DE2E53" w:rsidRDefault="001D2A9C" w:rsidP="00DE2E53">
      <w:pPr>
        <w:pStyle w:val="NormalWeb"/>
        <w:shd w:val="clear" w:color="auto" w:fill="FFFFFF"/>
        <w:spacing w:before="0" w:after="0"/>
        <w:ind w:firstLine="720"/>
        <w:jc w:val="both"/>
        <w:rPr>
          <w:color w:val="000000" w:themeColor="text1"/>
          <w:sz w:val="26"/>
          <w:szCs w:val="26"/>
        </w:rPr>
      </w:pPr>
      <w:r w:rsidRPr="00DE2E53">
        <w:rPr>
          <w:i/>
          <w:iCs/>
          <w:color w:val="000000" w:themeColor="text1"/>
          <w:sz w:val="26"/>
          <w:szCs w:val="26"/>
          <w:bdr w:val="none" w:sz="0" w:space="0" w:color="auto" w:frame="1"/>
          <w:lang w:val="en-US"/>
        </w:rPr>
        <w:t xml:space="preserve">- </w:t>
      </w:r>
      <w:r w:rsidR="00920AFC" w:rsidRPr="00DE2E53">
        <w:rPr>
          <w:i/>
          <w:iCs/>
          <w:color w:val="000000" w:themeColor="text1"/>
          <w:sz w:val="26"/>
          <w:szCs w:val="26"/>
          <w:bdr w:val="none" w:sz="0" w:space="0" w:color="auto" w:frame="1"/>
        </w:rPr>
        <w:t>Thuốc lợi tiểu và thuốc làm hạ huyết áp</w:t>
      </w:r>
      <w:r w:rsidR="00920AFC" w:rsidRPr="00DE2E53">
        <w:rPr>
          <w:color w:val="000000" w:themeColor="text1"/>
          <w:sz w:val="26"/>
          <w:szCs w:val="26"/>
        </w:rPr>
        <w:t>: Sử dụng enalapril đồng thời với một số thuốc giãn mạch khác (ví dụ nitrat) hoặc các thuốc gây mê có thể gây hạ huyết áp trầm trọng. Bởi vậy trong trường hợp đó nên theo dõi người bệnh chặt chẽ và điều chỉnh bằng tăng thể tích tuần hoàn (truyền dịch).</w:t>
      </w:r>
      <w:r w:rsidR="00920AFC" w:rsidRPr="00DE2E53">
        <w:rPr>
          <w:rStyle w:val="apple-converted-space"/>
          <w:color w:val="000000" w:themeColor="text1"/>
          <w:sz w:val="26"/>
          <w:szCs w:val="26"/>
          <w:bdr w:val="none" w:sz="0" w:space="0" w:color="auto" w:frame="1"/>
        </w:rPr>
        <w:t> </w:t>
      </w:r>
    </w:p>
    <w:p w14:paraId="2328FC36" w14:textId="481DAAD0" w:rsidR="00920AFC" w:rsidRPr="00DE2E53" w:rsidRDefault="009D3824" w:rsidP="00DE2E53">
      <w:pPr>
        <w:pStyle w:val="NormalWeb"/>
        <w:shd w:val="clear" w:color="auto" w:fill="FFFFFF"/>
        <w:spacing w:before="0" w:after="0"/>
        <w:ind w:firstLine="720"/>
        <w:jc w:val="both"/>
        <w:rPr>
          <w:color w:val="000000" w:themeColor="text1"/>
          <w:sz w:val="26"/>
          <w:szCs w:val="26"/>
        </w:rPr>
      </w:pPr>
      <w:r w:rsidRPr="00DE2E53">
        <w:rPr>
          <w:i/>
          <w:iCs/>
          <w:color w:val="000000" w:themeColor="text1"/>
          <w:sz w:val="26"/>
          <w:szCs w:val="26"/>
          <w:bdr w:val="none" w:sz="0" w:space="0" w:color="auto" w:frame="1"/>
          <w:lang w:val="en-US"/>
        </w:rPr>
        <w:t xml:space="preserve">- </w:t>
      </w:r>
      <w:r w:rsidR="00920AFC" w:rsidRPr="00DE2E53">
        <w:rPr>
          <w:i/>
          <w:iCs/>
          <w:color w:val="000000" w:themeColor="text1"/>
          <w:sz w:val="26"/>
          <w:szCs w:val="26"/>
          <w:bdr w:val="none" w:sz="0" w:space="0" w:color="auto" w:frame="1"/>
        </w:rPr>
        <w:t>Thuốc làm tăng kali huyết</w:t>
      </w:r>
      <w:r w:rsidR="00920AFC" w:rsidRPr="00DE2E53">
        <w:rPr>
          <w:color w:val="000000" w:themeColor="text1"/>
          <w:sz w:val="26"/>
          <w:szCs w:val="26"/>
        </w:rPr>
        <w:t>: Sử dụng enalapril đồng thời với các thuốc làm tăng kali huyết thanh, ví dụ khi sử dụng đồng thời enalapril với các thuốc lợi niệu giữ kali, các chất bổ sung kali hoặc muối chứa kali, có thể gây tăng kali huyết thanh, đặc biệt ở người suy thận, do đó nên theo dõi người bệnh chặt chẽ và thường xuyên theo dõi nồng độ kali huyết.</w:t>
      </w:r>
      <w:r w:rsidR="00920AFC" w:rsidRPr="00DE2E53">
        <w:rPr>
          <w:rStyle w:val="apple-converted-space"/>
          <w:color w:val="000000" w:themeColor="text1"/>
          <w:sz w:val="26"/>
          <w:szCs w:val="26"/>
          <w:bdr w:val="none" w:sz="0" w:space="0" w:color="auto" w:frame="1"/>
        </w:rPr>
        <w:t> </w:t>
      </w:r>
    </w:p>
    <w:p w14:paraId="766061E1" w14:textId="5E1A924C" w:rsidR="00920AFC" w:rsidRPr="00DE2E53" w:rsidRDefault="009D3824" w:rsidP="00DE2E53">
      <w:pPr>
        <w:pStyle w:val="NormalWeb"/>
        <w:shd w:val="clear" w:color="auto" w:fill="FFFFFF"/>
        <w:spacing w:before="0" w:after="0"/>
        <w:ind w:firstLine="720"/>
        <w:jc w:val="both"/>
        <w:rPr>
          <w:color w:val="000000" w:themeColor="text1"/>
          <w:sz w:val="26"/>
          <w:szCs w:val="26"/>
        </w:rPr>
      </w:pPr>
      <w:r w:rsidRPr="00DE2E53">
        <w:rPr>
          <w:i/>
          <w:iCs/>
          <w:color w:val="000000" w:themeColor="text1"/>
          <w:sz w:val="26"/>
          <w:szCs w:val="26"/>
          <w:bdr w:val="none" w:sz="0" w:space="0" w:color="auto" w:frame="1"/>
          <w:lang w:val="en-US"/>
        </w:rPr>
        <w:t xml:space="preserve">- </w:t>
      </w:r>
      <w:r w:rsidR="00920AFC" w:rsidRPr="00DE2E53">
        <w:rPr>
          <w:i/>
          <w:iCs/>
          <w:color w:val="000000" w:themeColor="text1"/>
          <w:sz w:val="26"/>
          <w:szCs w:val="26"/>
          <w:bdr w:val="none" w:sz="0" w:space="0" w:color="auto" w:frame="1"/>
        </w:rPr>
        <w:t>Lithi: </w:t>
      </w:r>
      <w:r w:rsidR="00920AFC" w:rsidRPr="00DE2E53">
        <w:rPr>
          <w:color w:val="000000" w:themeColor="text1"/>
          <w:sz w:val="26"/>
          <w:szCs w:val="26"/>
        </w:rPr>
        <w:t>Sử dụng enalapril đồng thời với lithi có thể làm tăng nồng độ lithi huyết dẫn đến nhiễm độc lithi.</w:t>
      </w:r>
      <w:r w:rsidR="00920AFC" w:rsidRPr="00DE2E53">
        <w:rPr>
          <w:rStyle w:val="apple-converted-space"/>
          <w:color w:val="000000" w:themeColor="text1"/>
          <w:sz w:val="26"/>
          <w:szCs w:val="26"/>
          <w:bdr w:val="none" w:sz="0" w:space="0" w:color="auto" w:frame="1"/>
        </w:rPr>
        <w:t> </w:t>
      </w:r>
    </w:p>
    <w:p w14:paraId="6A97F2C4" w14:textId="158EA1CD" w:rsidR="00920AFC" w:rsidRPr="00DE2E53" w:rsidRDefault="00F324C8" w:rsidP="00DE2E53">
      <w:pPr>
        <w:pStyle w:val="NormalWeb"/>
        <w:shd w:val="clear" w:color="auto" w:fill="FFFFFF"/>
        <w:spacing w:before="0" w:after="0"/>
        <w:ind w:firstLine="720"/>
        <w:jc w:val="both"/>
        <w:rPr>
          <w:color w:val="000000" w:themeColor="text1"/>
          <w:sz w:val="26"/>
          <w:szCs w:val="26"/>
        </w:rPr>
      </w:pPr>
      <w:r w:rsidRPr="00DE2E53">
        <w:rPr>
          <w:i/>
          <w:iCs/>
          <w:color w:val="000000" w:themeColor="text1"/>
          <w:sz w:val="26"/>
          <w:szCs w:val="26"/>
          <w:bdr w:val="none" w:sz="0" w:space="0" w:color="auto" w:frame="1"/>
          <w:lang w:val="en-US"/>
        </w:rPr>
        <w:t xml:space="preserve">- </w:t>
      </w:r>
      <w:r w:rsidR="00920AFC" w:rsidRPr="00DE2E53">
        <w:rPr>
          <w:i/>
          <w:iCs/>
          <w:color w:val="000000" w:themeColor="text1"/>
          <w:sz w:val="26"/>
          <w:szCs w:val="26"/>
          <w:bdr w:val="none" w:sz="0" w:space="0" w:color="auto" w:frame="1"/>
        </w:rPr>
        <w:t>Thuốc chống viêm không steroid</w:t>
      </w:r>
      <w:r w:rsidR="00920AFC" w:rsidRPr="00DE2E53">
        <w:rPr>
          <w:color w:val="000000" w:themeColor="text1"/>
          <w:sz w:val="26"/>
          <w:szCs w:val="26"/>
        </w:rPr>
        <w:t>: Sử dụng enalapril đồng thời với các thuốc chống viêm không steroid (NSAID) có thể làm giảm tác dụng hạ huyết áp của enalapril, đôi khi dẫn đến giảm cấp chức năng thận.</w:t>
      </w:r>
    </w:p>
    <w:p w14:paraId="5E97C347" w14:textId="5A257958" w:rsidR="00920AFC" w:rsidRPr="00DE2E53" w:rsidRDefault="00F324C8" w:rsidP="00DE2E53">
      <w:pPr>
        <w:pStyle w:val="NormalWeb"/>
        <w:shd w:val="clear" w:color="auto" w:fill="FFFFFF"/>
        <w:spacing w:before="0" w:after="0"/>
        <w:ind w:firstLine="720"/>
        <w:jc w:val="both"/>
        <w:rPr>
          <w:b/>
          <w:color w:val="000000" w:themeColor="text1"/>
          <w:sz w:val="26"/>
          <w:szCs w:val="26"/>
          <w:lang w:val="en-US"/>
        </w:rPr>
      </w:pPr>
      <w:r w:rsidRPr="00DE2E53">
        <w:rPr>
          <w:i/>
          <w:iCs/>
          <w:color w:val="000000" w:themeColor="text1"/>
          <w:sz w:val="26"/>
          <w:szCs w:val="26"/>
          <w:bdr w:val="none" w:sz="0" w:space="0" w:color="auto" w:frame="1"/>
          <w:lang w:val="en-US"/>
        </w:rPr>
        <w:t xml:space="preserve">- </w:t>
      </w:r>
      <w:r w:rsidR="00920AFC" w:rsidRPr="00DE2E53">
        <w:rPr>
          <w:i/>
          <w:iCs/>
          <w:color w:val="000000" w:themeColor="text1"/>
          <w:sz w:val="26"/>
          <w:szCs w:val="26"/>
          <w:bdr w:val="none" w:sz="0" w:space="0" w:color="auto" w:frame="1"/>
        </w:rPr>
        <w:t>Thuốc tránh thai</w:t>
      </w:r>
      <w:r w:rsidR="00920AFC" w:rsidRPr="00DE2E53">
        <w:rPr>
          <w:color w:val="000000" w:themeColor="text1"/>
          <w:sz w:val="26"/>
          <w:szCs w:val="26"/>
        </w:rPr>
        <w:t>: Sử dụng enalapril đồng thời với các thuốc uống tránh thai gây tăng nguy cơ tổn thương mạch và khó kiểm soát huyết áp.</w:t>
      </w:r>
    </w:p>
    <w:p w14:paraId="1EB9E346" w14:textId="70DFB557" w:rsidR="00A30D01" w:rsidRPr="00DE2E53" w:rsidRDefault="00A30D01" w:rsidP="00DE2E53">
      <w:pPr>
        <w:jc w:val="both"/>
        <w:rPr>
          <w:rFonts w:cs="Times New Roman"/>
          <w:b/>
          <w:color w:val="000000" w:themeColor="text1"/>
          <w:sz w:val="26"/>
          <w:szCs w:val="26"/>
          <w:lang w:val="en-US"/>
        </w:rPr>
      </w:pPr>
      <w:r w:rsidRPr="00DE2E53">
        <w:rPr>
          <w:rFonts w:cs="Times New Roman"/>
          <w:b/>
          <w:color w:val="000000" w:themeColor="text1"/>
          <w:sz w:val="26"/>
          <w:szCs w:val="26"/>
          <w:lang w:val="en-US"/>
        </w:rPr>
        <w:lastRenderedPageBreak/>
        <w:t>Thận trọng:</w:t>
      </w:r>
    </w:p>
    <w:p w14:paraId="513CB6E0" w14:textId="1FFD9AB0" w:rsidR="009958F1" w:rsidRPr="00DE2E53" w:rsidRDefault="0051653F" w:rsidP="00DE2E53">
      <w:pPr>
        <w:pStyle w:val="ListParagraph"/>
        <w:jc w:val="both"/>
        <w:rPr>
          <w:rFonts w:cs="Times New Roman"/>
          <w:b/>
          <w:color w:val="000000" w:themeColor="text1"/>
          <w:sz w:val="26"/>
          <w:szCs w:val="26"/>
          <w:lang w:val="en-US"/>
        </w:rPr>
      </w:pPr>
      <w:r w:rsidRPr="00DE2E53">
        <w:rPr>
          <w:rFonts w:cs="Times New Roman"/>
          <w:b/>
          <w:color w:val="000000" w:themeColor="text1"/>
          <w:sz w:val="26"/>
          <w:szCs w:val="26"/>
          <w:lang w:val="en-US"/>
        </w:rPr>
        <w:t xml:space="preserve">- </w:t>
      </w:r>
      <w:r w:rsidR="009958F1" w:rsidRPr="00DE2E53">
        <w:rPr>
          <w:rFonts w:cs="Times New Roman"/>
          <w:b/>
          <w:color w:val="000000" w:themeColor="text1"/>
          <w:sz w:val="26"/>
          <w:szCs w:val="26"/>
          <w:lang w:val="en-US"/>
        </w:rPr>
        <w:t xml:space="preserve"> </w:t>
      </w:r>
      <w:r w:rsidR="009958F1" w:rsidRPr="00DE2E53">
        <w:rPr>
          <w:rFonts w:cs="Times New Roman"/>
          <w:bCs/>
          <w:color w:val="000000" w:themeColor="text1"/>
          <w:sz w:val="26"/>
          <w:szCs w:val="26"/>
          <w:lang w:val="en-US"/>
        </w:rPr>
        <w:t xml:space="preserve">Người giảm chức năng thận </w:t>
      </w:r>
    </w:p>
    <w:p w14:paraId="0EA17F13" w14:textId="4C1B85A1" w:rsidR="009958F1" w:rsidRPr="00DE2E53" w:rsidRDefault="0051653F" w:rsidP="00DE2E53">
      <w:pPr>
        <w:ind w:firstLine="720"/>
        <w:jc w:val="both"/>
        <w:rPr>
          <w:rFonts w:cs="Times New Roman"/>
          <w:b/>
          <w:color w:val="000000" w:themeColor="text1"/>
          <w:sz w:val="26"/>
          <w:szCs w:val="26"/>
          <w:lang w:val="en-US"/>
        </w:rPr>
      </w:pPr>
      <w:r w:rsidRPr="00DE2E53">
        <w:rPr>
          <w:rFonts w:cs="Times New Roman"/>
          <w:bCs/>
          <w:color w:val="000000" w:themeColor="text1"/>
          <w:sz w:val="26"/>
          <w:szCs w:val="26"/>
          <w:lang w:val="en-US"/>
        </w:rPr>
        <w:t xml:space="preserve">- </w:t>
      </w:r>
      <w:r w:rsidR="009958F1" w:rsidRPr="00DE2E53">
        <w:rPr>
          <w:rFonts w:cs="Times New Roman"/>
          <w:bCs/>
          <w:color w:val="000000" w:themeColor="text1"/>
          <w:sz w:val="26"/>
          <w:szCs w:val="26"/>
          <w:lang w:val="en-US"/>
        </w:rPr>
        <w:t xml:space="preserve">Đối </w:t>
      </w:r>
      <w:r w:rsidR="00621F41" w:rsidRPr="00DE2E53">
        <w:rPr>
          <w:rFonts w:cs="Times New Roman"/>
          <w:bCs/>
          <w:color w:val="000000" w:themeColor="text1"/>
          <w:sz w:val="26"/>
          <w:szCs w:val="26"/>
          <w:lang w:val="en-US"/>
        </w:rPr>
        <w:t xml:space="preserve">với người nghi bị hẹp động mạch thận </w:t>
      </w:r>
      <w:r w:rsidR="00E134E3" w:rsidRPr="00DE2E53">
        <w:rPr>
          <w:rFonts w:cs="Times New Roman"/>
          <w:bCs/>
          <w:color w:val="000000" w:themeColor="text1"/>
          <w:sz w:val="26"/>
          <w:szCs w:val="26"/>
          <w:lang w:val="en-US"/>
        </w:rPr>
        <w:t>, cần phải định lượng creatinin máu trước khi bắt đầu điều trị .</w:t>
      </w:r>
    </w:p>
    <w:p w14:paraId="375295BC" w14:textId="24E100AB" w:rsidR="0051653F" w:rsidRPr="00DE2E53" w:rsidRDefault="0051653F" w:rsidP="00DE2E53">
      <w:pPr>
        <w:jc w:val="both"/>
        <w:rPr>
          <w:rFonts w:cs="Times New Roman"/>
          <w:bCs/>
          <w:color w:val="000000" w:themeColor="text1"/>
          <w:sz w:val="26"/>
          <w:szCs w:val="26"/>
          <w:lang w:val="en-US"/>
        </w:rPr>
      </w:pPr>
      <w:r w:rsidRPr="00DE2E53">
        <w:rPr>
          <w:rFonts w:cs="Times New Roman"/>
          <w:b/>
          <w:color w:val="000000" w:themeColor="text1"/>
          <w:sz w:val="26"/>
          <w:szCs w:val="26"/>
          <w:lang w:val="en-US"/>
        </w:rPr>
        <w:tab/>
        <w:t xml:space="preserve">- </w:t>
      </w:r>
      <w:r w:rsidRPr="00DE2E53">
        <w:rPr>
          <w:rFonts w:cs="Times New Roman"/>
          <w:bCs/>
          <w:color w:val="000000" w:themeColor="text1"/>
          <w:sz w:val="26"/>
          <w:szCs w:val="26"/>
          <w:lang w:val="en-US"/>
        </w:rPr>
        <w:t>Bệnh nhân suy gan, gút, đái tháo đường</w:t>
      </w:r>
      <w:r w:rsidR="004B536A" w:rsidRPr="00DE2E53">
        <w:rPr>
          <w:rFonts w:cs="Times New Roman"/>
          <w:bCs/>
          <w:color w:val="000000" w:themeColor="text1"/>
          <w:sz w:val="26"/>
          <w:szCs w:val="26"/>
          <w:lang w:val="en-US"/>
        </w:rPr>
        <w:t>.</w:t>
      </w:r>
    </w:p>
    <w:p w14:paraId="3BDC914E" w14:textId="22ABE9A9" w:rsidR="004B536A" w:rsidRPr="00DE2E53" w:rsidRDefault="004B536A" w:rsidP="00DE2E53">
      <w:pPr>
        <w:jc w:val="both"/>
        <w:rPr>
          <w:rFonts w:cs="Times New Roman"/>
          <w:bCs/>
          <w:color w:val="000000" w:themeColor="text1"/>
          <w:sz w:val="26"/>
          <w:szCs w:val="26"/>
          <w:lang w:val="en-US"/>
        </w:rPr>
      </w:pPr>
      <w:r w:rsidRPr="00DE2E53">
        <w:rPr>
          <w:rFonts w:cs="Times New Roman"/>
          <w:bCs/>
          <w:color w:val="000000" w:themeColor="text1"/>
          <w:sz w:val="26"/>
          <w:szCs w:val="26"/>
          <w:lang w:val="en-US"/>
        </w:rPr>
        <w:tab/>
        <w:t xml:space="preserve">- </w:t>
      </w:r>
      <w:r w:rsidR="00E435D2" w:rsidRPr="00DE2E53">
        <w:rPr>
          <w:rFonts w:cs="Times New Roman"/>
          <w:bCs/>
          <w:color w:val="000000" w:themeColor="text1"/>
          <w:sz w:val="26"/>
          <w:szCs w:val="26"/>
          <w:lang w:val="en-US"/>
        </w:rPr>
        <w:t>Thận trọng khi dùng thuốc ở bệnh nhân cao tuổi vì dễ mất cân bằng điện giải.</w:t>
      </w:r>
    </w:p>
    <w:p w14:paraId="1EC48FC1" w14:textId="77777777" w:rsidR="00A30D01" w:rsidRPr="00DE2E53" w:rsidRDefault="00A30D01" w:rsidP="00DE2E53">
      <w:pPr>
        <w:jc w:val="both"/>
        <w:rPr>
          <w:rFonts w:cs="Times New Roman"/>
          <w:b/>
          <w:color w:val="000000" w:themeColor="text1"/>
          <w:sz w:val="26"/>
          <w:szCs w:val="26"/>
          <w:lang w:val="en-US"/>
        </w:rPr>
      </w:pPr>
      <w:r w:rsidRPr="00DE2E53">
        <w:rPr>
          <w:rFonts w:cs="Times New Roman"/>
          <w:b/>
          <w:color w:val="000000" w:themeColor="text1"/>
          <w:sz w:val="26"/>
          <w:szCs w:val="26"/>
          <w:lang w:val="en-US"/>
        </w:rPr>
        <w:t>Tác dụng không mong muốn:</w:t>
      </w:r>
    </w:p>
    <w:p w14:paraId="21CB6E1A" w14:textId="20F26C56" w:rsidR="001E7C7F" w:rsidRPr="00014360" w:rsidRDefault="00014360" w:rsidP="00014360">
      <w:pPr>
        <w:ind w:firstLine="360"/>
        <w:jc w:val="both"/>
        <w:rPr>
          <w:rFonts w:cs="Times New Roman"/>
          <w:color w:val="000000" w:themeColor="text1"/>
          <w:sz w:val="26"/>
          <w:szCs w:val="26"/>
          <w:lang w:val="en-US"/>
        </w:rPr>
      </w:pPr>
      <w:r>
        <w:rPr>
          <w:rFonts w:cs="Times New Roman"/>
          <w:color w:val="000000" w:themeColor="text1"/>
          <w:sz w:val="26"/>
          <w:szCs w:val="26"/>
          <w:lang w:val="en-US"/>
        </w:rPr>
        <w:t xml:space="preserve">- </w:t>
      </w:r>
      <w:r w:rsidR="005A3A75" w:rsidRPr="00014360">
        <w:rPr>
          <w:rFonts w:cs="Times New Roman"/>
          <w:color w:val="000000" w:themeColor="text1"/>
          <w:sz w:val="26"/>
          <w:szCs w:val="26"/>
          <w:lang w:val="en-US"/>
        </w:rPr>
        <w:t>Thường gặp :</w:t>
      </w:r>
      <w:r w:rsidR="00722211" w:rsidRPr="00014360">
        <w:rPr>
          <w:rFonts w:cs="Times New Roman"/>
          <w:color w:val="000000" w:themeColor="text1"/>
          <w:sz w:val="26"/>
          <w:szCs w:val="26"/>
          <w:lang w:val="en-US"/>
        </w:rPr>
        <w:t xml:space="preserve"> Nhức đầu , chóng mặt, mệt mỏi , mất ngủ ; rối loạn vị giác , ỉa chảy buồn nôn</w:t>
      </w:r>
      <w:r w:rsidR="00FA4A0A" w:rsidRPr="00014360">
        <w:rPr>
          <w:rFonts w:cs="Times New Roman"/>
          <w:color w:val="000000" w:themeColor="text1"/>
          <w:sz w:val="26"/>
          <w:szCs w:val="26"/>
          <w:lang w:val="en-US"/>
        </w:rPr>
        <w:t xml:space="preserve">, nôn và đau bụng ; phù mạch, hạ huyết áp nặng, hạ áp tư thế đứng , ngất , đánh trống ngực </w:t>
      </w:r>
      <w:r w:rsidR="00B13882" w:rsidRPr="00014360">
        <w:rPr>
          <w:rFonts w:cs="Times New Roman"/>
          <w:color w:val="000000" w:themeColor="text1"/>
          <w:sz w:val="26"/>
          <w:szCs w:val="26"/>
          <w:lang w:val="en-US"/>
        </w:rPr>
        <w:t>; phát ban da ; ho khan</w:t>
      </w:r>
      <w:r w:rsidR="005D1C48" w:rsidRPr="00014360">
        <w:rPr>
          <w:rFonts w:cs="Times New Roman"/>
          <w:color w:val="000000" w:themeColor="text1"/>
          <w:sz w:val="26"/>
          <w:szCs w:val="26"/>
          <w:lang w:val="en-US"/>
        </w:rPr>
        <w:t>, suy thận .</w:t>
      </w:r>
    </w:p>
    <w:p w14:paraId="1C349E37" w14:textId="1E88B294" w:rsidR="00B13882" w:rsidRPr="00014360" w:rsidRDefault="00014360" w:rsidP="00014360">
      <w:pPr>
        <w:ind w:firstLine="360"/>
        <w:jc w:val="both"/>
        <w:rPr>
          <w:rFonts w:cs="Times New Roman"/>
          <w:color w:val="000000" w:themeColor="text1"/>
          <w:sz w:val="26"/>
          <w:szCs w:val="26"/>
          <w:lang w:val="en-US"/>
        </w:rPr>
      </w:pPr>
      <w:r>
        <w:rPr>
          <w:rFonts w:cs="Times New Roman"/>
          <w:color w:val="000000" w:themeColor="text1"/>
          <w:sz w:val="26"/>
          <w:szCs w:val="26"/>
          <w:lang w:val="en-US"/>
        </w:rPr>
        <w:t xml:space="preserve">- </w:t>
      </w:r>
      <w:r w:rsidR="00B13882" w:rsidRPr="00014360">
        <w:rPr>
          <w:rFonts w:cs="Times New Roman"/>
          <w:color w:val="000000" w:themeColor="text1"/>
          <w:sz w:val="26"/>
          <w:szCs w:val="26"/>
          <w:lang w:val="en-US"/>
        </w:rPr>
        <w:t>Ít gặp :Giảm hemoglobin</w:t>
      </w:r>
      <w:r w:rsidR="005D1C48" w:rsidRPr="00014360">
        <w:rPr>
          <w:rFonts w:cs="Times New Roman"/>
          <w:color w:val="000000" w:themeColor="text1"/>
          <w:sz w:val="26"/>
          <w:szCs w:val="26"/>
          <w:lang w:val="en-US"/>
        </w:rPr>
        <w:t xml:space="preserve"> và hematocrit, giảm bạch cầu hạt , giảm bạch cầu trung tính ; protein niệu</w:t>
      </w:r>
      <w:r w:rsidR="00B37470" w:rsidRPr="00014360">
        <w:rPr>
          <w:rFonts w:cs="Times New Roman"/>
          <w:color w:val="000000" w:themeColor="text1"/>
          <w:sz w:val="26"/>
          <w:szCs w:val="26"/>
          <w:lang w:val="en-US"/>
        </w:rPr>
        <w:t xml:space="preserve">; hốt hoảng , kích động trầm cảm nặng </w:t>
      </w:r>
    </w:p>
    <w:p w14:paraId="2F0B5E2C" w14:textId="218A5D78" w:rsidR="00B37470" w:rsidRPr="00014360" w:rsidRDefault="00014360" w:rsidP="00014360">
      <w:pPr>
        <w:ind w:firstLine="360"/>
        <w:jc w:val="both"/>
        <w:rPr>
          <w:rFonts w:cs="Times New Roman"/>
          <w:color w:val="000000" w:themeColor="text1"/>
          <w:sz w:val="26"/>
          <w:szCs w:val="26"/>
          <w:lang w:val="en-US"/>
        </w:rPr>
      </w:pPr>
      <w:r>
        <w:rPr>
          <w:rFonts w:cs="Times New Roman"/>
          <w:color w:val="000000" w:themeColor="text1"/>
          <w:sz w:val="26"/>
          <w:szCs w:val="26"/>
          <w:lang w:val="en-US"/>
        </w:rPr>
        <w:t xml:space="preserve">- </w:t>
      </w:r>
      <w:r w:rsidR="00B37470" w:rsidRPr="00014360">
        <w:rPr>
          <w:rFonts w:cs="Times New Roman"/>
          <w:color w:val="000000" w:themeColor="text1"/>
          <w:sz w:val="26"/>
          <w:szCs w:val="26"/>
          <w:lang w:val="en-US"/>
        </w:rPr>
        <w:t>Hiếm gặp :</w:t>
      </w:r>
      <w:r w:rsidR="003213D4" w:rsidRPr="00014360">
        <w:rPr>
          <w:rFonts w:cs="Times New Roman"/>
          <w:color w:val="000000" w:themeColor="text1"/>
          <w:sz w:val="26"/>
          <w:szCs w:val="26"/>
          <w:lang w:val="en-US"/>
        </w:rPr>
        <w:t xml:space="preserve"> Tắc ruột , viêm tuỵ, viêm gan nhiễm độc ứ mật </w:t>
      </w:r>
    </w:p>
    <w:p w14:paraId="0616FC8E" w14:textId="316BC7AF" w:rsidR="006E0450" w:rsidRPr="00DE2E53" w:rsidRDefault="00AA3AE6" w:rsidP="00DE2E53">
      <w:pPr>
        <w:jc w:val="both"/>
        <w:rPr>
          <w:rFonts w:cs="Times New Roman"/>
          <w:b/>
          <w:bCs/>
          <w:color w:val="000000" w:themeColor="text1"/>
          <w:sz w:val="26"/>
          <w:szCs w:val="26"/>
          <w:lang w:val="en-US"/>
        </w:rPr>
      </w:pPr>
      <w:r w:rsidRPr="00DE2E53">
        <w:rPr>
          <w:rFonts w:cs="Times New Roman"/>
          <w:b/>
          <w:bCs/>
          <w:color w:val="000000" w:themeColor="text1"/>
          <w:sz w:val="26"/>
          <w:szCs w:val="26"/>
          <w:lang w:val="en-US"/>
        </w:rPr>
        <w:t>Phụ nữ mang thai và cho con bú :</w:t>
      </w:r>
    </w:p>
    <w:p w14:paraId="0ED85CC5" w14:textId="530FD2D6" w:rsidR="00AA3AE6" w:rsidRPr="00DE2E53" w:rsidRDefault="006363A3" w:rsidP="00DE2E53">
      <w:pPr>
        <w:ind w:firstLine="720"/>
        <w:jc w:val="both"/>
        <w:rPr>
          <w:rFonts w:cs="Times New Roman"/>
          <w:color w:val="000000" w:themeColor="text1"/>
          <w:sz w:val="26"/>
          <w:szCs w:val="26"/>
          <w:lang w:val="en-US"/>
        </w:rPr>
      </w:pPr>
      <w:r w:rsidRPr="00DE2E53">
        <w:rPr>
          <w:rFonts w:cs="Times New Roman"/>
          <w:color w:val="000000" w:themeColor="text1"/>
          <w:sz w:val="26"/>
          <w:szCs w:val="26"/>
          <w:lang w:val="en-US"/>
        </w:rPr>
        <w:t xml:space="preserve">- Phụ nữ có thai : </w:t>
      </w:r>
      <w:r w:rsidR="00AA3AE6" w:rsidRPr="00DE2E53">
        <w:rPr>
          <w:rFonts w:cs="Times New Roman"/>
          <w:color w:val="000000" w:themeColor="text1"/>
          <w:sz w:val="26"/>
          <w:szCs w:val="26"/>
          <w:lang w:val="en-US"/>
        </w:rPr>
        <w:t xml:space="preserve">Không dùng thuốc cho phụ nữ mang thai </w:t>
      </w:r>
      <w:r w:rsidR="00DE756A" w:rsidRPr="00DE2E53">
        <w:rPr>
          <w:rFonts w:cs="Times New Roman"/>
          <w:color w:val="000000" w:themeColor="text1"/>
          <w:sz w:val="26"/>
          <w:szCs w:val="26"/>
          <w:lang w:val="en-US"/>
        </w:rPr>
        <w:t xml:space="preserve">trong </w:t>
      </w:r>
      <w:r w:rsidR="00915AE8" w:rsidRPr="00DE2E53">
        <w:rPr>
          <w:rFonts w:cs="Times New Roman"/>
          <w:color w:val="000000" w:themeColor="text1"/>
          <w:sz w:val="26"/>
          <w:szCs w:val="26"/>
          <w:lang w:val="en-US"/>
        </w:rPr>
        <w:t>3 tháng giữa và 3 tháng cuối của thai kỳ.</w:t>
      </w:r>
    </w:p>
    <w:p w14:paraId="37C3F2B3" w14:textId="4F03E88E" w:rsidR="006363A3" w:rsidRPr="00DE2E53" w:rsidRDefault="006363A3" w:rsidP="00DE2E53">
      <w:pPr>
        <w:ind w:firstLine="720"/>
        <w:jc w:val="both"/>
        <w:rPr>
          <w:rFonts w:cs="Times New Roman"/>
          <w:b/>
          <w:bCs/>
          <w:color w:val="000000" w:themeColor="text1"/>
          <w:sz w:val="26"/>
          <w:szCs w:val="26"/>
          <w:lang w:val="en-US"/>
        </w:rPr>
      </w:pPr>
      <w:r w:rsidRPr="00DE2E53">
        <w:rPr>
          <w:rFonts w:cs="Times New Roman"/>
          <w:color w:val="000000" w:themeColor="text1"/>
          <w:sz w:val="26"/>
          <w:szCs w:val="26"/>
          <w:lang w:val="en-US"/>
        </w:rPr>
        <w:t xml:space="preserve">- Phụ nữ cho con bú : Thuốc bài tiết vào sữa mẹ </w:t>
      </w:r>
      <w:r w:rsidR="00221CC9" w:rsidRPr="00DE2E53">
        <w:rPr>
          <w:rFonts w:cs="Times New Roman"/>
          <w:color w:val="000000" w:themeColor="text1"/>
          <w:sz w:val="26"/>
          <w:szCs w:val="26"/>
          <w:lang w:val="en-US"/>
        </w:rPr>
        <w:t xml:space="preserve">vì vậy cân nhắc giữa việc không dùng thuốc hoặc ngừng cho con bú tuỳ theo mức độ cần thiết </w:t>
      </w:r>
      <w:r w:rsidR="00104698" w:rsidRPr="00DE2E53">
        <w:rPr>
          <w:rFonts w:cs="Times New Roman"/>
          <w:color w:val="000000" w:themeColor="text1"/>
          <w:sz w:val="26"/>
          <w:szCs w:val="26"/>
          <w:lang w:val="en-US"/>
        </w:rPr>
        <w:t>của thuốc với người mẹ.</w:t>
      </w:r>
    </w:p>
    <w:p w14:paraId="714181BE" w14:textId="45B1DE14" w:rsidR="00AA3AE6" w:rsidRPr="00DE2E53" w:rsidRDefault="00AA3AE6" w:rsidP="00DE2E53">
      <w:pPr>
        <w:pStyle w:val="ListParagraph"/>
        <w:jc w:val="both"/>
        <w:rPr>
          <w:rFonts w:cs="Times New Roman"/>
          <w:b/>
          <w:bCs/>
          <w:color w:val="000000" w:themeColor="text1"/>
          <w:sz w:val="26"/>
          <w:szCs w:val="26"/>
          <w:lang w:val="en-US"/>
        </w:rPr>
      </w:pPr>
    </w:p>
    <w:p w14:paraId="144B9F42" w14:textId="5AEB3316" w:rsidR="001E7C7F" w:rsidRPr="00DE2E53" w:rsidRDefault="001E7C7F" w:rsidP="00DE2E53">
      <w:pPr>
        <w:jc w:val="both"/>
        <w:rPr>
          <w:rFonts w:cs="Times New Roman"/>
          <w:color w:val="000000" w:themeColor="text1"/>
          <w:sz w:val="26"/>
          <w:szCs w:val="26"/>
          <w:lang w:val="en-US"/>
        </w:rPr>
      </w:pPr>
      <w:r w:rsidRPr="00DE2E53">
        <w:rPr>
          <w:rFonts w:cs="Times New Roman"/>
          <w:b/>
          <w:color w:val="000000" w:themeColor="text1"/>
          <w:sz w:val="26"/>
          <w:szCs w:val="26"/>
          <w:u w:val="single"/>
          <w:lang w:val="en-US"/>
        </w:rPr>
        <w:t>Đơn giá:</w:t>
      </w:r>
      <w:r w:rsidR="00D72BA9" w:rsidRPr="00DE2E53">
        <w:rPr>
          <w:rFonts w:cs="Times New Roman"/>
          <w:color w:val="000000" w:themeColor="text1"/>
          <w:sz w:val="26"/>
          <w:szCs w:val="26"/>
          <w:lang w:val="en-US"/>
        </w:rPr>
        <w:t xml:space="preserve"> </w:t>
      </w:r>
      <w:r w:rsidR="006E0450" w:rsidRPr="00DE2E53">
        <w:rPr>
          <w:rFonts w:cs="Times New Roman"/>
          <w:color w:val="000000" w:themeColor="text1"/>
          <w:sz w:val="26"/>
          <w:szCs w:val="26"/>
          <w:lang w:val="en-US"/>
        </w:rPr>
        <w:t>1.</w:t>
      </w:r>
      <w:r w:rsidR="001C608E" w:rsidRPr="00DE2E53">
        <w:rPr>
          <w:rFonts w:cs="Times New Roman"/>
          <w:color w:val="000000" w:themeColor="text1"/>
          <w:sz w:val="26"/>
          <w:szCs w:val="26"/>
          <w:lang w:val="en-US"/>
        </w:rPr>
        <w:t>680</w:t>
      </w:r>
      <w:r w:rsidRPr="00DE2E53">
        <w:rPr>
          <w:rFonts w:cs="Times New Roman"/>
          <w:color w:val="000000" w:themeColor="text1"/>
          <w:sz w:val="26"/>
          <w:szCs w:val="26"/>
          <w:lang w:val="en-US"/>
        </w:rPr>
        <w:t xml:space="preserve"> đồng/ viên.</w:t>
      </w:r>
    </w:p>
    <w:p w14:paraId="34296937" w14:textId="39F582F9" w:rsidR="001E7C7F" w:rsidRPr="00DE2E53" w:rsidRDefault="00C175F4" w:rsidP="00DE2E53">
      <w:pPr>
        <w:jc w:val="both"/>
        <w:rPr>
          <w:rFonts w:cs="Times New Roman"/>
          <w:b/>
          <w:color w:val="000000" w:themeColor="text1"/>
          <w:sz w:val="26"/>
          <w:szCs w:val="26"/>
          <w:lang w:val="en-US"/>
        </w:rPr>
      </w:pPr>
      <w:r w:rsidRPr="00DE2E53">
        <w:rPr>
          <w:rFonts w:cs="Times New Roman"/>
          <w:b/>
          <w:color w:val="000000" w:themeColor="text1"/>
          <w:sz w:val="26"/>
          <w:szCs w:val="26"/>
          <w:lang w:val="en-US"/>
        </w:rPr>
        <w:t xml:space="preserve">                                                                   </w:t>
      </w:r>
      <w:r w:rsidR="001E7C7F" w:rsidRPr="00DE2E53">
        <w:rPr>
          <w:rFonts w:cs="Times New Roman"/>
          <w:b/>
          <w:color w:val="000000" w:themeColor="text1"/>
          <w:sz w:val="26"/>
          <w:szCs w:val="26"/>
          <w:lang w:val="en-US"/>
        </w:rPr>
        <w:t>DS</w:t>
      </w:r>
      <w:r w:rsidR="006E0450" w:rsidRPr="00DE2E53">
        <w:rPr>
          <w:rFonts w:cs="Times New Roman"/>
          <w:b/>
          <w:color w:val="000000" w:themeColor="text1"/>
          <w:sz w:val="26"/>
          <w:szCs w:val="26"/>
          <w:lang w:val="en-US"/>
        </w:rPr>
        <w:t xml:space="preserve">. Nguyễn Thị Hường </w:t>
      </w:r>
    </w:p>
    <w:sectPr w:rsidR="001E7C7F" w:rsidRPr="00DE2E53" w:rsidSect="00A843B2">
      <w:pgSz w:w="11906" w:h="16838"/>
      <w:pgMar w:top="1134" w:right="1134" w:bottom="1134" w:left="1701"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A4FAF"/>
    <w:multiLevelType w:val="multilevel"/>
    <w:tmpl w:val="7EDC256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5478413A"/>
    <w:multiLevelType w:val="hybridMultilevel"/>
    <w:tmpl w:val="80361C76"/>
    <w:lvl w:ilvl="0" w:tplc="424E2032">
      <w:numFmt w:val="bullet"/>
      <w:lvlText w:val="-"/>
      <w:lvlJc w:val="left"/>
      <w:pPr>
        <w:ind w:left="720" w:hanging="360"/>
      </w:pPr>
      <w:rPr>
        <w:rFonts w:ascii="Times New Roman" w:eastAsiaTheme="minorHAnsi" w:hAnsi="Times New Roman"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2" w15:restartNumberingAfterBreak="0">
    <w:nsid w:val="62023C14"/>
    <w:multiLevelType w:val="multilevel"/>
    <w:tmpl w:val="0158022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693B5230"/>
    <w:multiLevelType w:val="hybridMultilevel"/>
    <w:tmpl w:val="A6B852DC"/>
    <w:lvl w:ilvl="0" w:tplc="073E5762">
      <w:numFmt w:val="bullet"/>
      <w:lvlText w:val="-"/>
      <w:lvlJc w:val="left"/>
      <w:pPr>
        <w:ind w:left="720" w:hanging="360"/>
      </w:pPr>
      <w:rPr>
        <w:rFonts w:ascii="Times New Roman" w:eastAsia="Times New Roman" w:hAnsi="Times New Roman"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num w:numId="1" w16cid:durableId="1478760108">
    <w:abstractNumId w:val="1"/>
  </w:num>
  <w:num w:numId="2" w16cid:durableId="39982734">
    <w:abstractNumId w:val="2"/>
  </w:num>
  <w:num w:numId="3" w16cid:durableId="825975553">
    <w:abstractNumId w:val="0"/>
  </w:num>
  <w:num w:numId="4" w16cid:durableId="176306146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218C"/>
    <w:rsid w:val="000066F4"/>
    <w:rsid w:val="00014360"/>
    <w:rsid w:val="00020A97"/>
    <w:rsid w:val="00033706"/>
    <w:rsid w:val="000468D4"/>
    <w:rsid w:val="00047A71"/>
    <w:rsid w:val="000A7E6C"/>
    <w:rsid w:val="000B7D6A"/>
    <w:rsid w:val="000D5F09"/>
    <w:rsid w:val="000E2FCD"/>
    <w:rsid w:val="00100591"/>
    <w:rsid w:val="00104698"/>
    <w:rsid w:val="00132BF6"/>
    <w:rsid w:val="00134781"/>
    <w:rsid w:val="00146990"/>
    <w:rsid w:val="001536BB"/>
    <w:rsid w:val="001575BE"/>
    <w:rsid w:val="00174E7C"/>
    <w:rsid w:val="00191185"/>
    <w:rsid w:val="001A6C6F"/>
    <w:rsid w:val="001C1C81"/>
    <w:rsid w:val="001C5D9B"/>
    <w:rsid w:val="001C608E"/>
    <w:rsid w:val="001C79F7"/>
    <w:rsid w:val="001D139E"/>
    <w:rsid w:val="001D2A9C"/>
    <w:rsid w:val="001E7C7F"/>
    <w:rsid w:val="00221CC9"/>
    <w:rsid w:val="002366EB"/>
    <w:rsid w:val="002428FE"/>
    <w:rsid w:val="00267E71"/>
    <w:rsid w:val="002B0C9F"/>
    <w:rsid w:val="002C5762"/>
    <w:rsid w:val="00301C76"/>
    <w:rsid w:val="0030431D"/>
    <w:rsid w:val="003213D4"/>
    <w:rsid w:val="00330CF8"/>
    <w:rsid w:val="00332C03"/>
    <w:rsid w:val="003463FA"/>
    <w:rsid w:val="00347CED"/>
    <w:rsid w:val="003C0AAB"/>
    <w:rsid w:val="003D5EE3"/>
    <w:rsid w:val="003E0E1E"/>
    <w:rsid w:val="00400D4F"/>
    <w:rsid w:val="00404563"/>
    <w:rsid w:val="00406EFE"/>
    <w:rsid w:val="00413B6D"/>
    <w:rsid w:val="00416DBB"/>
    <w:rsid w:val="004511EF"/>
    <w:rsid w:val="00495515"/>
    <w:rsid w:val="004955B8"/>
    <w:rsid w:val="004A7162"/>
    <w:rsid w:val="004B536A"/>
    <w:rsid w:val="004C182B"/>
    <w:rsid w:val="004F0BBE"/>
    <w:rsid w:val="0051653F"/>
    <w:rsid w:val="00517D73"/>
    <w:rsid w:val="005429B5"/>
    <w:rsid w:val="005708C5"/>
    <w:rsid w:val="00572F7A"/>
    <w:rsid w:val="005770EC"/>
    <w:rsid w:val="00591C15"/>
    <w:rsid w:val="005A3A75"/>
    <w:rsid w:val="005A6AA1"/>
    <w:rsid w:val="005D1C48"/>
    <w:rsid w:val="005D6E3B"/>
    <w:rsid w:val="005F4843"/>
    <w:rsid w:val="00617D0A"/>
    <w:rsid w:val="00621F41"/>
    <w:rsid w:val="006316D3"/>
    <w:rsid w:val="006363A3"/>
    <w:rsid w:val="00657381"/>
    <w:rsid w:val="006959AA"/>
    <w:rsid w:val="006B00EF"/>
    <w:rsid w:val="006C6234"/>
    <w:rsid w:val="006D2524"/>
    <w:rsid w:val="006E0450"/>
    <w:rsid w:val="006F2274"/>
    <w:rsid w:val="00722211"/>
    <w:rsid w:val="00747039"/>
    <w:rsid w:val="00750217"/>
    <w:rsid w:val="007B581F"/>
    <w:rsid w:val="00857214"/>
    <w:rsid w:val="008A2B6B"/>
    <w:rsid w:val="008A7245"/>
    <w:rsid w:val="008B21CA"/>
    <w:rsid w:val="008B59DA"/>
    <w:rsid w:val="008B79DF"/>
    <w:rsid w:val="008C0722"/>
    <w:rsid w:val="008C540C"/>
    <w:rsid w:val="008E600A"/>
    <w:rsid w:val="00915AE8"/>
    <w:rsid w:val="00916945"/>
    <w:rsid w:val="00916F69"/>
    <w:rsid w:val="00920AFC"/>
    <w:rsid w:val="00933181"/>
    <w:rsid w:val="00960FE1"/>
    <w:rsid w:val="00962075"/>
    <w:rsid w:val="00962DDD"/>
    <w:rsid w:val="00972953"/>
    <w:rsid w:val="009958F1"/>
    <w:rsid w:val="009B0C44"/>
    <w:rsid w:val="009B39E5"/>
    <w:rsid w:val="009C1E60"/>
    <w:rsid w:val="009C7DCC"/>
    <w:rsid w:val="009D3824"/>
    <w:rsid w:val="009E5935"/>
    <w:rsid w:val="009F4DDD"/>
    <w:rsid w:val="00A028F7"/>
    <w:rsid w:val="00A065C7"/>
    <w:rsid w:val="00A12C6F"/>
    <w:rsid w:val="00A21A1F"/>
    <w:rsid w:val="00A26697"/>
    <w:rsid w:val="00A30D01"/>
    <w:rsid w:val="00A7427F"/>
    <w:rsid w:val="00A74CEF"/>
    <w:rsid w:val="00A7662A"/>
    <w:rsid w:val="00A81B6F"/>
    <w:rsid w:val="00A843B2"/>
    <w:rsid w:val="00AA3AE6"/>
    <w:rsid w:val="00AB3590"/>
    <w:rsid w:val="00AD0B7F"/>
    <w:rsid w:val="00AD6525"/>
    <w:rsid w:val="00AF24C3"/>
    <w:rsid w:val="00AF623A"/>
    <w:rsid w:val="00AF726A"/>
    <w:rsid w:val="00AF7F83"/>
    <w:rsid w:val="00B00B10"/>
    <w:rsid w:val="00B13882"/>
    <w:rsid w:val="00B179F4"/>
    <w:rsid w:val="00B37470"/>
    <w:rsid w:val="00B44124"/>
    <w:rsid w:val="00B53699"/>
    <w:rsid w:val="00BA037A"/>
    <w:rsid w:val="00BA65B4"/>
    <w:rsid w:val="00BC4540"/>
    <w:rsid w:val="00C0612D"/>
    <w:rsid w:val="00C175F4"/>
    <w:rsid w:val="00C24926"/>
    <w:rsid w:val="00C4472D"/>
    <w:rsid w:val="00C516A9"/>
    <w:rsid w:val="00C60FCF"/>
    <w:rsid w:val="00C6388D"/>
    <w:rsid w:val="00C8605A"/>
    <w:rsid w:val="00C87895"/>
    <w:rsid w:val="00C975B7"/>
    <w:rsid w:val="00CA7349"/>
    <w:rsid w:val="00CD2CB3"/>
    <w:rsid w:val="00CE49B2"/>
    <w:rsid w:val="00CF1E6A"/>
    <w:rsid w:val="00D12C3F"/>
    <w:rsid w:val="00D1432E"/>
    <w:rsid w:val="00D63D77"/>
    <w:rsid w:val="00D67B5D"/>
    <w:rsid w:val="00D7218C"/>
    <w:rsid w:val="00D72BA9"/>
    <w:rsid w:val="00D75C93"/>
    <w:rsid w:val="00D8372A"/>
    <w:rsid w:val="00DB2D6C"/>
    <w:rsid w:val="00DD6083"/>
    <w:rsid w:val="00DD6D33"/>
    <w:rsid w:val="00DE2E53"/>
    <w:rsid w:val="00DE756A"/>
    <w:rsid w:val="00E030CF"/>
    <w:rsid w:val="00E05A95"/>
    <w:rsid w:val="00E074BD"/>
    <w:rsid w:val="00E134E3"/>
    <w:rsid w:val="00E435D2"/>
    <w:rsid w:val="00E60E08"/>
    <w:rsid w:val="00E70DF1"/>
    <w:rsid w:val="00E82495"/>
    <w:rsid w:val="00EC55C4"/>
    <w:rsid w:val="00EF2E1B"/>
    <w:rsid w:val="00F1688B"/>
    <w:rsid w:val="00F324C8"/>
    <w:rsid w:val="00F44CDC"/>
    <w:rsid w:val="00F636C7"/>
    <w:rsid w:val="00F70610"/>
    <w:rsid w:val="00F97FE6"/>
    <w:rsid w:val="00FA4A0A"/>
    <w:rsid w:val="00FA4D5D"/>
    <w:rsid w:val="00FA7681"/>
    <w:rsid w:val="00FB0889"/>
    <w:rsid w:val="00FB2B51"/>
    <w:rsid w:val="00FB3C4B"/>
    <w:rsid w:val="00FD1499"/>
    <w:rsid w:val="00FD5E74"/>
    <w:rsid w:val="00FE0E52"/>
    <w:rsid w:val="00FF30F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C18F2B"/>
  <w15:docId w15:val="{11436238-C55B-41E8-A377-F3D750F6C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8"/>
        <w:szCs w:val="22"/>
        <w:lang w:val="vi-VN"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2C3F"/>
  </w:style>
  <w:style w:type="paragraph" w:styleId="Heading2">
    <w:name w:val="heading 2"/>
    <w:basedOn w:val="Normal"/>
    <w:link w:val="Heading2Char"/>
    <w:uiPriority w:val="9"/>
    <w:qFormat/>
    <w:rsid w:val="008C540C"/>
    <w:pPr>
      <w:spacing w:before="100" w:beforeAutospacing="1" w:after="100" w:afterAutospacing="1"/>
      <w:outlineLvl w:val="1"/>
    </w:pPr>
    <w:rPr>
      <w:rFonts w:eastAsia="Times New Roman" w:cs="Times New Roman"/>
      <w:b/>
      <w:bCs/>
      <w:sz w:val="36"/>
      <w:szCs w:val="36"/>
      <w:lang w:val="en-US"/>
    </w:rPr>
  </w:style>
  <w:style w:type="paragraph" w:styleId="Heading6">
    <w:name w:val="heading 6"/>
    <w:basedOn w:val="Normal"/>
    <w:next w:val="Normal"/>
    <w:link w:val="Heading6Char"/>
    <w:uiPriority w:val="9"/>
    <w:semiHidden/>
    <w:unhideWhenUsed/>
    <w:qFormat/>
    <w:rsid w:val="00920AFC"/>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7349"/>
    <w:pPr>
      <w:ind w:left="720"/>
      <w:contextualSpacing/>
    </w:pPr>
  </w:style>
  <w:style w:type="paragraph" w:styleId="BalloonText">
    <w:name w:val="Balloon Text"/>
    <w:basedOn w:val="Normal"/>
    <w:link w:val="BalloonTextChar"/>
    <w:uiPriority w:val="99"/>
    <w:semiHidden/>
    <w:unhideWhenUsed/>
    <w:rsid w:val="00747039"/>
    <w:rPr>
      <w:rFonts w:ascii="Tahoma" w:hAnsi="Tahoma" w:cs="Tahoma"/>
      <w:sz w:val="16"/>
      <w:szCs w:val="16"/>
    </w:rPr>
  </w:style>
  <w:style w:type="character" w:customStyle="1" w:styleId="BalloonTextChar">
    <w:name w:val="Balloon Text Char"/>
    <w:basedOn w:val="DefaultParagraphFont"/>
    <w:link w:val="BalloonText"/>
    <w:uiPriority w:val="99"/>
    <w:semiHidden/>
    <w:rsid w:val="00747039"/>
    <w:rPr>
      <w:rFonts w:ascii="Tahoma" w:hAnsi="Tahoma" w:cs="Tahoma"/>
      <w:sz w:val="16"/>
      <w:szCs w:val="16"/>
    </w:rPr>
  </w:style>
  <w:style w:type="character" w:styleId="Hyperlink">
    <w:name w:val="Hyperlink"/>
    <w:basedOn w:val="DefaultParagraphFont"/>
    <w:uiPriority w:val="99"/>
    <w:semiHidden/>
    <w:unhideWhenUsed/>
    <w:rsid w:val="005429B5"/>
    <w:rPr>
      <w:color w:val="0000FF"/>
      <w:u w:val="single"/>
    </w:rPr>
  </w:style>
  <w:style w:type="character" w:customStyle="1" w:styleId="Heading2Char">
    <w:name w:val="Heading 2 Char"/>
    <w:basedOn w:val="DefaultParagraphFont"/>
    <w:link w:val="Heading2"/>
    <w:uiPriority w:val="9"/>
    <w:rsid w:val="008C540C"/>
    <w:rPr>
      <w:rFonts w:eastAsia="Times New Roman" w:cs="Times New Roman"/>
      <w:b/>
      <w:bCs/>
      <w:sz w:val="36"/>
      <w:szCs w:val="36"/>
      <w:lang w:val="en-US"/>
    </w:rPr>
  </w:style>
  <w:style w:type="character" w:customStyle="1" w:styleId="Heading6Char">
    <w:name w:val="Heading 6 Char"/>
    <w:basedOn w:val="DefaultParagraphFont"/>
    <w:link w:val="Heading6"/>
    <w:uiPriority w:val="9"/>
    <w:semiHidden/>
    <w:rsid w:val="00920AFC"/>
    <w:rPr>
      <w:rFonts w:asciiTheme="majorHAnsi" w:eastAsiaTheme="majorEastAsia" w:hAnsiTheme="majorHAnsi" w:cstheme="majorBidi"/>
      <w:color w:val="243F60" w:themeColor="accent1" w:themeShade="7F"/>
    </w:rPr>
  </w:style>
  <w:style w:type="paragraph" w:styleId="NormalWeb">
    <w:name w:val="Normal (Web)"/>
    <w:basedOn w:val="Normal"/>
    <w:uiPriority w:val="99"/>
    <w:unhideWhenUsed/>
    <w:rsid w:val="00920AFC"/>
    <w:pPr>
      <w:spacing w:before="100" w:beforeAutospacing="1" w:after="100" w:afterAutospacing="1"/>
    </w:pPr>
    <w:rPr>
      <w:rFonts w:eastAsia="Times New Roman" w:cs="Times New Roman"/>
      <w:sz w:val="24"/>
      <w:szCs w:val="24"/>
      <w:lang w:eastAsia="vi-VN"/>
    </w:rPr>
  </w:style>
  <w:style w:type="character" w:styleId="Strong">
    <w:name w:val="Strong"/>
    <w:basedOn w:val="DefaultParagraphFont"/>
    <w:uiPriority w:val="22"/>
    <w:qFormat/>
    <w:rsid w:val="00920AFC"/>
    <w:rPr>
      <w:b/>
      <w:bCs/>
    </w:rPr>
  </w:style>
  <w:style w:type="character" w:customStyle="1" w:styleId="apple-converted-space">
    <w:name w:val="apple-converted-space"/>
    <w:basedOn w:val="DefaultParagraphFont"/>
    <w:rsid w:val="00920A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8495682">
      <w:bodyDiv w:val="1"/>
      <w:marLeft w:val="0"/>
      <w:marRight w:val="0"/>
      <w:marTop w:val="0"/>
      <w:marBottom w:val="0"/>
      <w:divBdr>
        <w:top w:val="none" w:sz="0" w:space="0" w:color="auto"/>
        <w:left w:val="none" w:sz="0" w:space="0" w:color="auto"/>
        <w:bottom w:val="none" w:sz="0" w:space="0" w:color="auto"/>
        <w:right w:val="none" w:sz="0" w:space="0" w:color="auto"/>
      </w:divBdr>
    </w:div>
    <w:div w:id="1326319900">
      <w:bodyDiv w:val="1"/>
      <w:marLeft w:val="0"/>
      <w:marRight w:val="0"/>
      <w:marTop w:val="0"/>
      <w:marBottom w:val="0"/>
      <w:divBdr>
        <w:top w:val="none" w:sz="0" w:space="0" w:color="auto"/>
        <w:left w:val="none" w:sz="0" w:space="0" w:color="auto"/>
        <w:bottom w:val="none" w:sz="0" w:space="0" w:color="auto"/>
        <w:right w:val="none" w:sz="0" w:space="0" w:color="auto"/>
      </w:divBdr>
    </w:div>
    <w:div w:id="1607733993">
      <w:bodyDiv w:val="1"/>
      <w:marLeft w:val="0"/>
      <w:marRight w:val="0"/>
      <w:marTop w:val="0"/>
      <w:marBottom w:val="0"/>
      <w:divBdr>
        <w:top w:val="none" w:sz="0" w:space="0" w:color="auto"/>
        <w:left w:val="none" w:sz="0" w:space="0" w:color="auto"/>
        <w:bottom w:val="none" w:sz="0" w:space="0" w:color="auto"/>
        <w:right w:val="none" w:sz="0" w:space="0" w:color="auto"/>
      </w:divBdr>
    </w:div>
    <w:div w:id="1666544679">
      <w:bodyDiv w:val="1"/>
      <w:marLeft w:val="0"/>
      <w:marRight w:val="0"/>
      <w:marTop w:val="0"/>
      <w:marBottom w:val="0"/>
      <w:divBdr>
        <w:top w:val="none" w:sz="0" w:space="0" w:color="auto"/>
        <w:left w:val="none" w:sz="0" w:space="0" w:color="auto"/>
        <w:bottom w:val="none" w:sz="0" w:space="0" w:color="auto"/>
        <w:right w:val="none" w:sz="0" w:space="0" w:color="auto"/>
      </w:divBdr>
      <w:divsChild>
        <w:div w:id="1331638291">
          <w:marLeft w:val="75"/>
          <w:marRight w:val="75"/>
          <w:marTop w:val="75"/>
          <w:marBottom w:val="75"/>
          <w:divBdr>
            <w:top w:val="none" w:sz="0" w:space="0" w:color="auto"/>
            <w:left w:val="none" w:sz="0" w:space="0" w:color="auto"/>
            <w:bottom w:val="none" w:sz="0" w:space="0" w:color="auto"/>
            <w:right w:val="none" w:sz="0" w:space="0" w:color="auto"/>
          </w:divBdr>
          <w:divsChild>
            <w:div w:id="24915142">
              <w:marLeft w:val="0"/>
              <w:marRight w:val="0"/>
              <w:marTop w:val="0"/>
              <w:marBottom w:val="0"/>
              <w:divBdr>
                <w:top w:val="none" w:sz="0" w:space="0" w:color="auto"/>
                <w:left w:val="none" w:sz="0" w:space="0" w:color="auto"/>
                <w:bottom w:val="none" w:sz="0" w:space="0" w:color="auto"/>
                <w:right w:val="none" w:sz="0" w:space="0" w:color="auto"/>
              </w:divBdr>
            </w:div>
            <w:div w:id="807285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3664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A8A6AC-D4DC-4270-86EF-3A47F8FCB2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212</TotalTime>
  <Pages>3</Pages>
  <Words>791</Words>
  <Characters>4509</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BC</dc:creator>
  <cp:lastModifiedBy>Nguyễn Thị Hường</cp:lastModifiedBy>
  <cp:revision>8</cp:revision>
  <cp:lastPrinted>2019-07-04T11:20:00Z</cp:lastPrinted>
  <dcterms:created xsi:type="dcterms:W3CDTF">2023-05-12T08:21:00Z</dcterms:created>
  <dcterms:modified xsi:type="dcterms:W3CDTF">2023-05-15T02:54:00Z</dcterms:modified>
</cp:coreProperties>
</file>