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511A" w14:textId="7889DE4F" w:rsidR="00B87A2E" w:rsidRPr="000A773E" w:rsidRDefault="00B87A2E" w:rsidP="00B87A2E">
      <w:pPr>
        <w:shd w:val="clear" w:color="auto" w:fill="FFFFFF"/>
        <w:tabs>
          <w:tab w:val="left" w:pos="8080"/>
        </w:tabs>
        <w:spacing w:after="0" w:line="240" w:lineRule="auto"/>
        <w:jc w:val="both"/>
        <w:rPr>
          <w:rFonts w:eastAsia="Times New Roman"/>
          <w:b/>
          <w:bCs/>
          <w:color w:val="3E3E3E"/>
          <w:sz w:val="24"/>
          <w:szCs w:val="28"/>
        </w:rPr>
      </w:pPr>
      <w:r w:rsidRPr="00061D95">
        <w:rPr>
          <w:b/>
          <w:sz w:val="24"/>
          <w:szCs w:val="28"/>
          <w:u w:val="single"/>
        </w:rPr>
        <w:t xml:space="preserve">ĐƠN VỊ THÔNG TIN THUỐC BV PHCN -  THÁNG </w:t>
      </w:r>
      <w:r w:rsidR="005F7FC2">
        <w:rPr>
          <w:b/>
          <w:sz w:val="24"/>
          <w:szCs w:val="28"/>
          <w:u w:val="single"/>
        </w:rPr>
        <w:t>10/2025</w:t>
      </w:r>
    </w:p>
    <w:p w14:paraId="23453162" w14:textId="77777777" w:rsidR="00625A8A" w:rsidRPr="00625A8A" w:rsidRDefault="00625A8A" w:rsidP="00B87A2E">
      <w:pPr>
        <w:spacing w:line="240" w:lineRule="auto"/>
        <w:jc w:val="center"/>
        <w:rPr>
          <w:b/>
          <w:sz w:val="24"/>
          <w:szCs w:val="24"/>
          <w:lang w:val="vi-VN"/>
        </w:rPr>
      </w:pPr>
    </w:p>
    <w:p w14:paraId="5B0157C1" w14:textId="48F518B9" w:rsidR="000A773E" w:rsidRDefault="005F7FC2" w:rsidP="00D65214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Diệp Hạ Châu</w:t>
      </w:r>
      <w:r w:rsidR="006E2AA5">
        <w:rPr>
          <w:b/>
          <w:sz w:val="36"/>
          <w:szCs w:val="36"/>
        </w:rPr>
        <w:t xml:space="preserve"> Caps</w:t>
      </w:r>
      <w:r w:rsidR="000E6EEF">
        <w:rPr>
          <w:b/>
          <w:sz w:val="36"/>
          <w:szCs w:val="36"/>
        </w:rPr>
        <w:t xml:space="preserve"> </w:t>
      </w:r>
    </w:p>
    <w:p w14:paraId="0B7BD702" w14:textId="77777777" w:rsidR="004605C6" w:rsidRDefault="004605C6" w:rsidP="00D65214">
      <w:pPr>
        <w:spacing w:after="0" w:line="240" w:lineRule="auto"/>
        <w:jc w:val="center"/>
        <w:rPr>
          <w:b/>
          <w:sz w:val="36"/>
          <w:szCs w:val="36"/>
        </w:rPr>
      </w:pPr>
    </w:p>
    <w:p w14:paraId="066F064F" w14:textId="53AAFD15" w:rsidR="00D903A2" w:rsidRDefault="00F52066" w:rsidP="00D65214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76D0A238" wp14:editId="4EC067DA">
            <wp:extent cx="1364576" cy="1781175"/>
            <wp:effectExtent l="0" t="0" r="7620" b="0"/>
            <wp:docPr id="94740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478" cy="179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06ED0" w14:textId="09DA7D14" w:rsidR="000A773E" w:rsidRDefault="000A773E" w:rsidP="00F110A8">
      <w:pPr>
        <w:spacing w:line="360" w:lineRule="auto"/>
        <w:jc w:val="center"/>
        <w:rPr>
          <w:b/>
          <w:noProof/>
          <w:sz w:val="36"/>
          <w:szCs w:val="36"/>
          <w:lang w:val="vi-VN"/>
        </w:rPr>
      </w:pPr>
    </w:p>
    <w:p w14:paraId="71CAA980" w14:textId="77777777" w:rsidR="006D4583" w:rsidRDefault="006D4583" w:rsidP="00F110A8">
      <w:pPr>
        <w:spacing w:line="360" w:lineRule="auto"/>
        <w:jc w:val="center"/>
        <w:rPr>
          <w:b/>
          <w:sz w:val="36"/>
          <w:szCs w:val="36"/>
          <w:lang w:val="vi-VN"/>
        </w:rPr>
      </w:pPr>
    </w:p>
    <w:p w14:paraId="2EB3563A" w14:textId="46C478AA" w:rsidR="003957B6" w:rsidRDefault="00EF5A69" w:rsidP="003957B6">
      <w:pPr>
        <w:spacing w:after="0"/>
        <w:rPr>
          <w:rFonts w:cs="Times New Roman"/>
          <w:b/>
          <w:color w:val="000000" w:themeColor="text1"/>
          <w:szCs w:val="28"/>
          <w:u w:val="single"/>
        </w:rPr>
      </w:pPr>
      <w:r w:rsidRPr="00B7289F">
        <w:rPr>
          <w:rFonts w:cs="Times New Roman"/>
          <w:b/>
          <w:color w:val="000000" w:themeColor="text1"/>
          <w:szCs w:val="28"/>
          <w:u w:val="single"/>
        </w:rPr>
        <w:t>Thành phần:</w:t>
      </w:r>
    </w:p>
    <w:p w14:paraId="6CFB8FBF" w14:textId="2BBFC6C1" w:rsidR="00C701D9" w:rsidRDefault="006E2AA5" w:rsidP="00B87A2E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  <w:t xml:space="preserve">- </w:t>
      </w:r>
      <w:r>
        <w:rPr>
          <w:bCs/>
          <w:color w:val="000000" w:themeColor="text1"/>
          <w:sz w:val="28"/>
          <w:szCs w:val="28"/>
        </w:rPr>
        <w:t xml:space="preserve">Thành phần hoạt chất: Cao khô </w:t>
      </w:r>
      <w:r w:rsidR="00D41062">
        <w:rPr>
          <w:bCs/>
          <w:color w:val="000000" w:themeColor="text1"/>
          <w:sz w:val="28"/>
          <w:szCs w:val="28"/>
        </w:rPr>
        <w:t>D</w:t>
      </w:r>
      <w:r>
        <w:rPr>
          <w:bCs/>
          <w:color w:val="000000" w:themeColor="text1"/>
          <w:sz w:val="28"/>
          <w:szCs w:val="28"/>
        </w:rPr>
        <w:t xml:space="preserve">iệp </w:t>
      </w:r>
      <w:r w:rsidR="00D41062">
        <w:rPr>
          <w:bCs/>
          <w:color w:val="000000" w:themeColor="text1"/>
          <w:sz w:val="28"/>
          <w:szCs w:val="28"/>
        </w:rPr>
        <w:t>hạ châu 10:1……………….450 mg.</w:t>
      </w:r>
    </w:p>
    <w:p w14:paraId="507FC14F" w14:textId="6854A448" w:rsidR="00D41062" w:rsidRDefault="00D41062" w:rsidP="00B87A2E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  <w:t>(Tương đương 4,5 g diệp hạ châu)</w:t>
      </w:r>
      <w:r w:rsidR="001F45ED">
        <w:rPr>
          <w:bCs/>
          <w:color w:val="000000" w:themeColor="text1"/>
          <w:sz w:val="28"/>
          <w:szCs w:val="28"/>
        </w:rPr>
        <w:t>.</w:t>
      </w:r>
    </w:p>
    <w:p w14:paraId="395B999C" w14:textId="226CD147" w:rsidR="001F45ED" w:rsidRPr="006E2AA5" w:rsidRDefault="001F45ED" w:rsidP="00B87A2E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  <w:t>- Thành phần tá dược: Avicel PH 101, Talc, Magnesi stearat, Nipagin, Nipasol</w:t>
      </w:r>
      <w:r w:rsidR="00756845">
        <w:rPr>
          <w:bCs/>
          <w:color w:val="000000" w:themeColor="text1"/>
          <w:sz w:val="28"/>
          <w:szCs w:val="28"/>
        </w:rPr>
        <w:t>…….. vừa đủ 1 viên.</w:t>
      </w:r>
    </w:p>
    <w:p w14:paraId="178B7E24" w14:textId="2C04592A" w:rsidR="00B46C50" w:rsidRDefault="003957B6" w:rsidP="003957B6">
      <w:pPr>
        <w:pStyle w:val="NormalWeb"/>
        <w:shd w:val="clear" w:color="auto" w:fill="FFFFFF"/>
        <w:spacing w:before="0" w:beforeAutospacing="0" w:after="225" w:afterAutospacing="0"/>
        <w:rPr>
          <w:color w:val="000000" w:themeColor="text1"/>
          <w:sz w:val="28"/>
          <w:szCs w:val="28"/>
        </w:rPr>
      </w:pPr>
      <w:r w:rsidRPr="00B7289F">
        <w:rPr>
          <w:b/>
          <w:color w:val="000000" w:themeColor="text1"/>
          <w:sz w:val="28"/>
          <w:szCs w:val="28"/>
          <w:u w:val="single"/>
          <w:lang w:val="vi-VN"/>
        </w:rPr>
        <w:t>Chỉ định</w:t>
      </w:r>
      <w:r w:rsidR="00C701D9" w:rsidRPr="00B7289F">
        <w:rPr>
          <w:color w:val="000000" w:themeColor="text1"/>
          <w:sz w:val="28"/>
          <w:szCs w:val="28"/>
          <w:lang w:val="vi-VN"/>
        </w:rPr>
        <w:t>:</w:t>
      </w:r>
      <w:r w:rsidR="000C344A" w:rsidRPr="00B7289F">
        <w:rPr>
          <w:color w:val="000000" w:themeColor="text1"/>
          <w:sz w:val="28"/>
          <w:szCs w:val="28"/>
        </w:rPr>
        <w:t xml:space="preserve"> </w:t>
      </w:r>
    </w:p>
    <w:p w14:paraId="6A1CAAF8" w14:textId="38B90AB0" w:rsidR="00603389" w:rsidRDefault="00603389" w:rsidP="003957B6">
      <w:pPr>
        <w:pStyle w:val="NormalWeb"/>
        <w:shd w:val="clear" w:color="auto" w:fill="FFFFFF"/>
        <w:spacing w:before="0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 Điều trị viêm gan</w:t>
      </w:r>
      <w:r w:rsidR="007D77A8">
        <w:rPr>
          <w:color w:val="000000" w:themeColor="text1"/>
          <w:sz w:val="28"/>
          <w:szCs w:val="28"/>
        </w:rPr>
        <w:t xml:space="preserve">, thiểu năng gan, viêm gan </w:t>
      </w:r>
      <w:r w:rsidR="00A31411">
        <w:rPr>
          <w:color w:val="000000" w:themeColor="text1"/>
          <w:sz w:val="28"/>
          <w:szCs w:val="28"/>
        </w:rPr>
        <w:t>gây mệt mỏi, ăn khó tiêu, vàng da, bí đại tiêur tiện, táo bón.</w:t>
      </w:r>
    </w:p>
    <w:p w14:paraId="68236099" w14:textId="6A80053F" w:rsidR="00A31411" w:rsidRDefault="00A31411" w:rsidP="003957B6">
      <w:pPr>
        <w:pStyle w:val="NormalWeb"/>
        <w:shd w:val="clear" w:color="auto" w:fill="FFFFFF"/>
        <w:spacing w:before="0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 Tiêu độc trong các trường hợp: Đinh râu, mụn nhọt</w:t>
      </w:r>
      <w:r w:rsidR="00516380">
        <w:rPr>
          <w:color w:val="000000" w:themeColor="text1"/>
          <w:sz w:val="28"/>
          <w:szCs w:val="28"/>
        </w:rPr>
        <w:t>, viêm thần kinh da, lở ngứa.</w:t>
      </w:r>
    </w:p>
    <w:p w14:paraId="4004B5EA" w14:textId="77777777" w:rsidR="008D3664" w:rsidRPr="00B7289F" w:rsidRDefault="008D3664" w:rsidP="003957B6">
      <w:pPr>
        <w:pStyle w:val="NormalWeb"/>
        <w:shd w:val="clear" w:color="auto" w:fill="FFFFFF"/>
        <w:spacing w:before="0" w:beforeAutospacing="0" w:after="225" w:afterAutospacing="0"/>
        <w:rPr>
          <w:b/>
          <w:color w:val="000000" w:themeColor="text1"/>
          <w:sz w:val="28"/>
          <w:szCs w:val="28"/>
          <w:u w:val="single"/>
        </w:rPr>
      </w:pPr>
      <w:r w:rsidRPr="00B7289F">
        <w:rPr>
          <w:b/>
          <w:color w:val="000000" w:themeColor="text1"/>
          <w:sz w:val="28"/>
          <w:szCs w:val="28"/>
          <w:u w:val="single"/>
        </w:rPr>
        <w:t>Chống chỉ định:</w:t>
      </w:r>
    </w:p>
    <w:p w14:paraId="74B17E59" w14:textId="18949D17" w:rsidR="004B2817" w:rsidRDefault="00CC5501" w:rsidP="00CC5501">
      <w:pPr>
        <w:spacing w:after="0" w:line="240" w:lineRule="auto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ab/>
        <w:t>- Mẫn cảm với bất cứ thành phần nào của thuốc</w:t>
      </w:r>
      <w:r w:rsidR="00653850">
        <w:rPr>
          <w:rFonts w:cs="Times New Roman"/>
          <w:color w:val="000000" w:themeColor="text1"/>
          <w:szCs w:val="28"/>
        </w:rPr>
        <w:t>.</w:t>
      </w:r>
    </w:p>
    <w:p w14:paraId="7FEC32D8" w14:textId="24387730" w:rsidR="00653850" w:rsidRPr="00CC5501" w:rsidRDefault="00653850" w:rsidP="00CC5501">
      <w:pPr>
        <w:spacing w:after="0" w:line="240" w:lineRule="auto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ab/>
        <w:t>- Phụ nữ có thai và cho con bú.</w:t>
      </w:r>
    </w:p>
    <w:p w14:paraId="584916C4" w14:textId="7E235520" w:rsidR="008D3664" w:rsidRDefault="008D3664" w:rsidP="004B2817">
      <w:pPr>
        <w:spacing w:after="0"/>
        <w:rPr>
          <w:rFonts w:cs="Times New Roman"/>
          <w:b/>
          <w:color w:val="000000" w:themeColor="text1"/>
          <w:szCs w:val="28"/>
          <w:u w:val="single"/>
        </w:rPr>
      </w:pPr>
      <w:r w:rsidRPr="00B7289F">
        <w:rPr>
          <w:rFonts w:cs="Times New Roman"/>
          <w:b/>
          <w:color w:val="000000" w:themeColor="text1"/>
          <w:szCs w:val="28"/>
          <w:u w:val="single"/>
        </w:rPr>
        <w:t>Liều dùng và cách dùng:</w:t>
      </w:r>
    </w:p>
    <w:p w14:paraId="1FF92AB1" w14:textId="124F9561" w:rsidR="00C931B7" w:rsidRPr="00C931B7" w:rsidRDefault="00C931B7" w:rsidP="004B2817">
      <w:pPr>
        <w:spacing w:after="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 xml:space="preserve">Liều dùng: </w:t>
      </w:r>
    </w:p>
    <w:p w14:paraId="4119A62B" w14:textId="3CD454AB" w:rsidR="00D640EE" w:rsidRPr="00080577" w:rsidRDefault="005663C5" w:rsidP="00D640EE">
      <w:pPr>
        <w:pStyle w:val="ListParagraph"/>
        <w:numPr>
          <w:ilvl w:val="0"/>
          <w:numId w:val="9"/>
        </w:numPr>
        <w:spacing w:after="0"/>
        <w:rPr>
          <w:rFonts w:cs="Times New Roman"/>
          <w:b/>
          <w:color w:val="000000" w:themeColor="text1"/>
          <w:szCs w:val="28"/>
          <w:u w:val="single"/>
        </w:rPr>
      </w:pPr>
      <w:r>
        <w:rPr>
          <w:rFonts w:cs="Times New Roman"/>
          <w:bCs/>
          <w:color w:val="000000" w:themeColor="text1"/>
          <w:szCs w:val="28"/>
        </w:rPr>
        <w:t>Người lớn</w:t>
      </w:r>
      <w:r w:rsidR="00BF3A1C">
        <w:rPr>
          <w:rFonts w:cs="Times New Roman"/>
          <w:bCs/>
          <w:color w:val="000000" w:themeColor="text1"/>
          <w:szCs w:val="28"/>
        </w:rPr>
        <w:t xml:space="preserve">: Mỗi lần uống 2 viên x </w:t>
      </w:r>
      <w:r w:rsidR="00CA39CE">
        <w:rPr>
          <w:rFonts w:cs="Times New Roman"/>
          <w:bCs/>
          <w:color w:val="000000" w:themeColor="text1"/>
          <w:szCs w:val="28"/>
        </w:rPr>
        <w:t>2</w:t>
      </w:r>
      <w:r>
        <w:rPr>
          <w:rFonts w:cs="Times New Roman"/>
          <w:bCs/>
          <w:color w:val="000000" w:themeColor="text1"/>
          <w:szCs w:val="28"/>
        </w:rPr>
        <w:t xml:space="preserve"> lần/ngày</w:t>
      </w:r>
      <w:r w:rsidR="00080577">
        <w:rPr>
          <w:rFonts w:cs="Times New Roman"/>
          <w:bCs/>
          <w:color w:val="000000" w:themeColor="text1"/>
          <w:szCs w:val="28"/>
        </w:rPr>
        <w:t>.</w:t>
      </w:r>
    </w:p>
    <w:p w14:paraId="33828C72" w14:textId="56007AEA" w:rsidR="00080577" w:rsidRPr="002F6017" w:rsidRDefault="00080577" w:rsidP="00D640EE">
      <w:pPr>
        <w:pStyle w:val="ListParagraph"/>
        <w:numPr>
          <w:ilvl w:val="0"/>
          <w:numId w:val="9"/>
        </w:numPr>
        <w:spacing w:after="0"/>
        <w:rPr>
          <w:rFonts w:cs="Times New Roman"/>
          <w:b/>
          <w:color w:val="000000" w:themeColor="text1"/>
          <w:szCs w:val="28"/>
          <w:u w:val="single"/>
        </w:rPr>
      </w:pPr>
      <w:r>
        <w:rPr>
          <w:rFonts w:cs="Times New Roman"/>
          <w:bCs/>
          <w:color w:val="000000" w:themeColor="text1"/>
          <w:szCs w:val="28"/>
        </w:rPr>
        <w:t>Trẻ em: 1</w:t>
      </w:r>
      <w:r w:rsidR="00CA39CE">
        <w:rPr>
          <w:rFonts w:cs="Times New Roman"/>
          <w:bCs/>
          <w:color w:val="000000" w:themeColor="text1"/>
          <w:szCs w:val="28"/>
        </w:rPr>
        <w:t xml:space="preserve"> viên</w:t>
      </w:r>
      <w:r>
        <w:rPr>
          <w:rFonts w:cs="Times New Roman"/>
          <w:bCs/>
          <w:color w:val="000000" w:themeColor="text1"/>
          <w:szCs w:val="28"/>
        </w:rPr>
        <w:t xml:space="preserve">/lần x </w:t>
      </w:r>
      <w:r w:rsidR="00CA39CE">
        <w:rPr>
          <w:rFonts w:cs="Times New Roman"/>
          <w:bCs/>
          <w:color w:val="000000" w:themeColor="text1"/>
          <w:szCs w:val="28"/>
        </w:rPr>
        <w:t>2</w:t>
      </w:r>
      <w:r>
        <w:rPr>
          <w:rFonts w:cs="Times New Roman"/>
          <w:bCs/>
          <w:color w:val="000000" w:themeColor="text1"/>
          <w:szCs w:val="28"/>
        </w:rPr>
        <w:t xml:space="preserve"> l</w:t>
      </w:r>
      <w:r w:rsidR="00542148">
        <w:rPr>
          <w:rFonts w:cs="Times New Roman"/>
          <w:bCs/>
          <w:color w:val="000000" w:themeColor="text1"/>
          <w:szCs w:val="28"/>
        </w:rPr>
        <w:t>ần</w:t>
      </w:r>
      <w:r>
        <w:rPr>
          <w:rFonts w:cs="Times New Roman"/>
          <w:bCs/>
          <w:color w:val="000000" w:themeColor="text1"/>
          <w:szCs w:val="28"/>
        </w:rPr>
        <w:t>/ngày.</w:t>
      </w:r>
    </w:p>
    <w:p w14:paraId="277C9C48" w14:textId="50390968" w:rsidR="002F6017" w:rsidRPr="00C931B7" w:rsidRDefault="002F6017" w:rsidP="00BF4176">
      <w:pPr>
        <w:pStyle w:val="ListParagraph"/>
        <w:numPr>
          <w:ilvl w:val="0"/>
          <w:numId w:val="9"/>
        </w:numPr>
        <w:spacing w:after="0"/>
        <w:rPr>
          <w:rFonts w:cs="Times New Roman"/>
          <w:bCs/>
          <w:color w:val="000000" w:themeColor="text1"/>
          <w:szCs w:val="28"/>
        </w:rPr>
      </w:pPr>
      <w:r w:rsidRPr="00C931B7">
        <w:rPr>
          <w:rFonts w:cs="Times New Roman"/>
          <w:bCs/>
          <w:color w:val="000000" w:themeColor="text1"/>
          <w:szCs w:val="28"/>
        </w:rPr>
        <w:t>Thời gian điều trị</w:t>
      </w:r>
      <w:r w:rsidR="00C931B7" w:rsidRPr="00C931B7">
        <w:rPr>
          <w:rFonts w:cs="Times New Roman"/>
          <w:bCs/>
          <w:color w:val="000000" w:themeColor="text1"/>
          <w:szCs w:val="28"/>
        </w:rPr>
        <w:t>:</w:t>
      </w:r>
      <w:r w:rsidR="00C931B7">
        <w:rPr>
          <w:rFonts w:cs="Times New Roman"/>
          <w:bCs/>
          <w:color w:val="000000" w:themeColor="text1"/>
          <w:szCs w:val="28"/>
        </w:rPr>
        <w:t xml:space="preserve"> </w:t>
      </w:r>
      <w:r w:rsidRPr="00C931B7">
        <w:rPr>
          <w:rFonts w:cs="Times New Roman"/>
          <w:bCs/>
          <w:color w:val="000000" w:themeColor="text1"/>
          <w:szCs w:val="28"/>
        </w:rPr>
        <w:t xml:space="preserve">Mỗi đợt điều trị </w:t>
      </w:r>
      <w:r w:rsidR="005573A0" w:rsidRPr="00C931B7">
        <w:rPr>
          <w:rFonts w:cs="Times New Roman"/>
          <w:bCs/>
          <w:color w:val="000000" w:themeColor="text1"/>
          <w:szCs w:val="28"/>
        </w:rPr>
        <w:t xml:space="preserve">2- </w:t>
      </w:r>
      <w:r w:rsidRPr="00C931B7">
        <w:rPr>
          <w:rFonts w:cs="Times New Roman"/>
          <w:bCs/>
          <w:color w:val="000000" w:themeColor="text1"/>
          <w:szCs w:val="28"/>
        </w:rPr>
        <w:t xml:space="preserve"> 3 tháng</w:t>
      </w:r>
      <w:r w:rsidR="005573A0" w:rsidRPr="00C931B7">
        <w:rPr>
          <w:rFonts w:cs="Times New Roman"/>
          <w:bCs/>
          <w:color w:val="000000" w:themeColor="text1"/>
          <w:szCs w:val="28"/>
        </w:rPr>
        <w:t xml:space="preserve"> hoặc theo chỉ dẫn của bác sỹ.</w:t>
      </w:r>
    </w:p>
    <w:p w14:paraId="59F0956E" w14:textId="433FE968" w:rsidR="0069582A" w:rsidRPr="005573A0" w:rsidRDefault="005573A0" w:rsidP="005573A0">
      <w:pPr>
        <w:spacing w:after="0"/>
        <w:rPr>
          <w:rFonts w:cs="Times New Roman"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Cách dùng: Uống thuốc sau khi ăn</w:t>
      </w:r>
    </w:p>
    <w:p w14:paraId="5457929D" w14:textId="75D74D9C" w:rsidR="006E5D2C" w:rsidRPr="00B7289F" w:rsidRDefault="004B2817" w:rsidP="004B2817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7289F">
        <w:rPr>
          <w:rStyle w:val="Strong"/>
          <w:color w:val="000000" w:themeColor="text1"/>
          <w:sz w:val="28"/>
          <w:szCs w:val="28"/>
          <w:u w:val="single"/>
        </w:rPr>
        <w:t>Thận trọng:</w:t>
      </w:r>
      <w:r w:rsidRPr="00B7289F">
        <w:rPr>
          <w:color w:val="000000" w:themeColor="text1"/>
          <w:sz w:val="28"/>
          <w:szCs w:val="28"/>
        </w:rPr>
        <w:t> </w:t>
      </w:r>
    </w:p>
    <w:p w14:paraId="5FC94EC8" w14:textId="676E0563" w:rsidR="00110EE2" w:rsidRPr="00B7289F" w:rsidRDefault="00A53D9E" w:rsidP="00A53D9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vi-VN"/>
        </w:rPr>
      </w:pPr>
      <w:r>
        <w:rPr>
          <w:color w:val="000000" w:themeColor="text1"/>
          <w:sz w:val="28"/>
          <w:szCs w:val="28"/>
        </w:rPr>
        <w:t xml:space="preserve">- </w:t>
      </w:r>
      <w:r w:rsidR="00ED446B">
        <w:rPr>
          <w:color w:val="000000" w:themeColor="text1"/>
          <w:sz w:val="28"/>
          <w:szCs w:val="28"/>
        </w:rPr>
        <w:t>Thận trong cho nam giới có ý định sinh con.</w:t>
      </w:r>
    </w:p>
    <w:p w14:paraId="314302F8" w14:textId="1BEC0D7D" w:rsidR="008D3664" w:rsidRPr="00B7289F" w:rsidRDefault="00D32CB7" w:rsidP="00B87A2E">
      <w:pPr>
        <w:spacing w:after="0"/>
        <w:rPr>
          <w:rFonts w:cs="Times New Roman"/>
          <w:b/>
          <w:color w:val="000000" w:themeColor="text1"/>
          <w:szCs w:val="28"/>
          <w:u w:val="single"/>
        </w:rPr>
      </w:pPr>
      <w:r w:rsidRPr="00B7289F">
        <w:rPr>
          <w:rFonts w:cs="Times New Roman"/>
          <w:b/>
          <w:color w:val="000000" w:themeColor="text1"/>
          <w:szCs w:val="28"/>
          <w:u w:val="single"/>
        </w:rPr>
        <w:t>Tác dụng không mong muốn:</w:t>
      </w:r>
    </w:p>
    <w:p w14:paraId="05722C3A" w14:textId="2542405D" w:rsidR="001A6C78" w:rsidRPr="00A53D9E" w:rsidRDefault="00A53D9E" w:rsidP="00ED446B">
      <w:pPr>
        <w:spacing w:after="0"/>
        <w:ind w:firstLine="720"/>
        <w:rPr>
          <w:rFonts w:cs="Times New Roman"/>
          <w:b/>
          <w:color w:val="000000" w:themeColor="text1"/>
          <w:szCs w:val="28"/>
          <w:u w:val="single"/>
        </w:rPr>
      </w:pPr>
      <w:r>
        <w:rPr>
          <w:rFonts w:cs="Times New Roman"/>
          <w:bCs/>
          <w:color w:val="000000" w:themeColor="text1"/>
          <w:szCs w:val="28"/>
        </w:rPr>
        <w:lastRenderedPageBreak/>
        <w:t xml:space="preserve">- </w:t>
      </w:r>
      <w:r w:rsidR="001A6C78" w:rsidRPr="00A53D9E">
        <w:rPr>
          <w:rFonts w:cs="Times New Roman"/>
          <w:bCs/>
          <w:color w:val="000000" w:themeColor="text1"/>
          <w:szCs w:val="28"/>
        </w:rPr>
        <w:t>Chưa có báo cáo.</w:t>
      </w:r>
    </w:p>
    <w:p w14:paraId="2CF251A7" w14:textId="77777777" w:rsidR="00620D28" w:rsidRPr="00B7289F" w:rsidRDefault="00B87A2E" w:rsidP="000C344A">
      <w:pPr>
        <w:rPr>
          <w:rFonts w:cs="Times New Roman"/>
          <w:color w:val="000000" w:themeColor="text1"/>
          <w:szCs w:val="28"/>
        </w:rPr>
      </w:pPr>
      <w:r w:rsidRPr="00B7289F">
        <w:rPr>
          <w:rStyle w:val="Strong"/>
          <w:rFonts w:cs="Times New Roman"/>
          <w:color w:val="000000" w:themeColor="text1"/>
          <w:szCs w:val="28"/>
          <w:u w:val="single"/>
        </w:rPr>
        <w:t>Tương tác với những thuôc khác</w:t>
      </w:r>
      <w:r w:rsidRPr="00B7289F">
        <w:rPr>
          <w:rStyle w:val="Strong"/>
          <w:rFonts w:cs="Times New Roman"/>
          <w:color w:val="000000" w:themeColor="text1"/>
          <w:szCs w:val="28"/>
        </w:rPr>
        <w:t>:</w:t>
      </w:r>
      <w:r w:rsidRPr="00B7289F">
        <w:rPr>
          <w:rFonts w:cs="Times New Roman"/>
          <w:color w:val="000000" w:themeColor="text1"/>
          <w:szCs w:val="28"/>
        </w:rPr>
        <w:t> </w:t>
      </w:r>
    </w:p>
    <w:p w14:paraId="0B0A00D7" w14:textId="22836B50" w:rsidR="00B87A2E" w:rsidRPr="00A53D9E" w:rsidRDefault="00A53D9E" w:rsidP="00ED446B">
      <w:pPr>
        <w:ind w:firstLine="72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- </w:t>
      </w:r>
      <w:r w:rsidR="001C3F79" w:rsidRPr="00A53D9E">
        <w:rPr>
          <w:rFonts w:cs="Times New Roman"/>
          <w:color w:val="000000" w:themeColor="text1"/>
          <w:szCs w:val="28"/>
        </w:rPr>
        <w:t xml:space="preserve">Chưa có báo cáo </w:t>
      </w:r>
    </w:p>
    <w:p w14:paraId="2CE42DCB" w14:textId="09F6BC25" w:rsidR="00DE3643" w:rsidRPr="00B7289F" w:rsidRDefault="00DE3643" w:rsidP="000C344A">
      <w:pPr>
        <w:rPr>
          <w:rFonts w:cs="Times New Roman"/>
          <w:b/>
          <w:bCs/>
          <w:color w:val="000000" w:themeColor="text1"/>
          <w:szCs w:val="28"/>
          <w:u w:val="single"/>
        </w:rPr>
      </w:pPr>
      <w:r w:rsidRPr="00B7289F">
        <w:rPr>
          <w:rFonts w:cs="Times New Roman"/>
          <w:b/>
          <w:bCs/>
          <w:color w:val="000000" w:themeColor="text1"/>
          <w:szCs w:val="28"/>
          <w:u w:val="single"/>
        </w:rPr>
        <w:t xml:space="preserve">Sử dụng thuốc cho phụ nữ có thai và cho con bú: </w:t>
      </w:r>
    </w:p>
    <w:p w14:paraId="19CEE0A5" w14:textId="4FA8E994" w:rsidR="00B87A2E" w:rsidRPr="00A53D9E" w:rsidRDefault="00A53D9E" w:rsidP="00A53D9E">
      <w:pPr>
        <w:shd w:val="clear" w:color="auto" w:fill="FFFFFF"/>
        <w:spacing w:after="0"/>
        <w:ind w:firstLine="720"/>
        <w:jc w:val="both"/>
        <w:rPr>
          <w:color w:val="000000" w:themeColor="text1"/>
          <w:szCs w:val="28"/>
          <w:lang w:val="vi-VN"/>
        </w:rPr>
      </w:pPr>
      <w:r>
        <w:rPr>
          <w:rFonts w:cs="Times New Roman"/>
          <w:color w:val="000000" w:themeColor="text1"/>
          <w:szCs w:val="28"/>
        </w:rPr>
        <w:t xml:space="preserve">- </w:t>
      </w:r>
      <w:r w:rsidR="004A7508">
        <w:rPr>
          <w:rFonts w:cs="Times New Roman"/>
          <w:color w:val="000000" w:themeColor="text1"/>
          <w:szCs w:val="28"/>
        </w:rPr>
        <w:t xml:space="preserve">Không dùng thuốc </w:t>
      </w:r>
      <w:r w:rsidR="00BE0856" w:rsidRPr="00A53D9E">
        <w:rPr>
          <w:rFonts w:cs="Times New Roman"/>
          <w:color w:val="000000" w:themeColor="text1"/>
          <w:szCs w:val="28"/>
        </w:rPr>
        <w:t>cho phụ nữ có thai</w:t>
      </w:r>
      <w:r w:rsidR="00402450" w:rsidRPr="00A53D9E">
        <w:rPr>
          <w:rFonts w:cs="Times New Roman"/>
          <w:color w:val="000000" w:themeColor="text1"/>
          <w:szCs w:val="28"/>
        </w:rPr>
        <w:t xml:space="preserve"> và cho con bú.</w:t>
      </w:r>
    </w:p>
    <w:p w14:paraId="263B21D4" w14:textId="45620884" w:rsidR="00625A8A" w:rsidRPr="00B7289F" w:rsidRDefault="00B87A2E" w:rsidP="008D3664">
      <w:pPr>
        <w:rPr>
          <w:rFonts w:cs="Times New Roman"/>
          <w:color w:val="000000" w:themeColor="text1"/>
          <w:szCs w:val="28"/>
          <w:lang w:val="vi-VN"/>
        </w:rPr>
      </w:pPr>
      <w:r w:rsidRPr="00B7289F">
        <w:rPr>
          <w:rFonts w:cs="Times New Roman"/>
          <w:b/>
          <w:color w:val="000000" w:themeColor="text1"/>
          <w:szCs w:val="28"/>
          <w:u w:val="single"/>
          <w:lang w:val="vi-VN"/>
        </w:rPr>
        <w:t>Đơn giá:</w:t>
      </w:r>
      <w:r w:rsidR="00B76B0E" w:rsidRPr="00B7289F">
        <w:rPr>
          <w:rFonts w:cs="Times New Roman"/>
          <w:color w:val="000000" w:themeColor="text1"/>
          <w:szCs w:val="28"/>
        </w:rPr>
        <w:t xml:space="preserve"> </w:t>
      </w:r>
      <w:r w:rsidRPr="00B7289F">
        <w:rPr>
          <w:rFonts w:cs="Times New Roman"/>
          <w:b/>
          <w:bCs/>
          <w:color w:val="000000" w:themeColor="text1"/>
          <w:szCs w:val="28"/>
          <w:lang w:val="vi-VN"/>
        </w:rPr>
        <w:t xml:space="preserve"> </w:t>
      </w:r>
      <w:r w:rsidR="009B1E93">
        <w:rPr>
          <w:rFonts w:cs="Times New Roman"/>
          <w:b/>
          <w:bCs/>
          <w:color w:val="000000" w:themeColor="text1"/>
          <w:szCs w:val="28"/>
        </w:rPr>
        <w:t>1.</w:t>
      </w:r>
      <w:r w:rsidR="008A593C">
        <w:rPr>
          <w:rFonts w:cs="Times New Roman"/>
          <w:b/>
          <w:bCs/>
          <w:color w:val="000000" w:themeColor="text1"/>
          <w:szCs w:val="28"/>
        </w:rPr>
        <w:t>650</w:t>
      </w:r>
      <w:r w:rsidR="009B1E93">
        <w:rPr>
          <w:rFonts w:cs="Times New Roman"/>
          <w:b/>
          <w:bCs/>
          <w:color w:val="000000" w:themeColor="text1"/>
          <w:szCs w:val="28"/>
        </w:rPr>
        <w:t xml:space="preserve"> </w:t>
      </w:r>
      <w:r w:rsidRPr="00B7289F">
        <w:rPr>
          <w:rFonts w:cs="Times New Roman"/>
          <w:b/>
          <w:bCs/>
          <w:color w:val="000000" w:themeColor="text1"/>
          <w:szCs w:val="28"/>
          <w:lang w:val="vi-VN"/>
        </w:rPr>
        <w:t>đồng/viên.</w:t>
      </w:r>
    </w:p>
    <w:p w14:paraId="458D7FE8" w14:textId="3043E1C1" w:rsidR="00FB50F7" w:rsidRPr="00B7289F" w:rsidRDefault="00A53D9E" w:rsidP="00FB50F7">
      <w:pPr>
        <w:jc w:val="center"/>
        <w:rPr>
          <w:rFonts w:cs="Times New Roman"/>
          <w:color w:val="000000" w:themeColor="text1"/>
          <w:szCs w:val="28"/>
          <w:lang w:val="vi-VN"/>
        </w:rPr>
      </w:pPr>
      <w:r>
        <w:rPr>
          <w:rFonts w:cs="Times New Roman"/>
          <w:b/>
          <w:color w:val="000000" w:themeColor="text1"/>
          <w:szCs w:val="28"/>
        </w:rPr>
        <w:t xml:space="preserve">                                                                    </w:t>
      </w:r>
      <w:r w:rsidR="00FB50F7" w:rsidRPr="00B7289F">
        <w:rPr>
          <w:rFonts w:cs="Times New Roman"/>
          <w:b/>
          <w:color w:val="000000" w:themeColor="text1"/>
          <w:szCs w:val="28"/>
        </w:rPr>
        <w:t>DS</w:t>
      </w:r>
      <w:r w:rsidR="00B76B0E" w:rsidRPr="00B7289F">
        <w:rPr>
          <w:rFonts w:cs="Times New Roman"/>
          <w:b/>
          <w:color w:val="000000" w:themeColor="text1"/>
          <w:szCs w:val="28"/>
        </w:rPr>
        <w:t xml:space="preserve"> </w:t>
      </w:r>
      <w:r w:rsidR="00747F43">
        <w:rPr>
          <w:rFonts w:cs="Times New Roman"/>
          <w:b/>
          <w:color w:val="000000" w:themeColor="text1"/>
          <w:szCs w:val="28"/>
        </w:rPr>
        <w:t>.</w:t>
      </w:r>
      <w:r w:rsidR="00391BA5">
        <w:rPr>
          <w:rFonts w:cs="Times New Roman"/>
          <w:b/>
          <w:color w:val="000000" w:themeColor="text1"/>
          <w:szCs w:val="28"/>
        </w:rPr>
        <w:t xml:space="preserve"> Nguyễn Thị Hường </w:t>
      </w:r>
    </w:p>
    <w:sectPr w:rsidR="00FB50F7" w:rsidRPr="00B7289F" w:rsidSect="00FB50F7">
      <w:pgSz w:w="11907" w:h="16839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D70BE"/>
    <w:multiLevelType w:val="multilevel"/>
    <w:tmpl w:val="E7E613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B9554A"/>
    <w:multiLevelType w:val="multilevel"/>
    <w:tmpl w:val="889E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F0752"/>
    <w:multiLevelType w:val="multilevel"/>
    <w:tmpl w:val="0FB0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9276E1"/>
    <w:multiLevelType w:val="hybridMultilevel"/>
    <w:tmpl w:val="40346402"/>
    <w:lvl w:ilvl="0" w:tplc="D6DEB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E356E"/>
    <w:multiLevelType w:val="hybridMultilevel"/>
    <w:tmpl w:val="FAB461A0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461716AB"/>
    <w:multiLevelType w:val="hybridMultilevel"/>
    <w:tmpl w:val="2214B68E"/>
    <w:lvl w:ilvl="0" w:tplc="39B2A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45CBB"/>
    <w:multiLevelType w:val="hybridMultilevel"/>
    <w:tmpl w:val="8368A3C8"/>
    <w:lvl w:ilvl="0" w:tplc="39B2A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603F1"/>
    <w:multiLevelType w:val="hybridMultilevel"/>
    <w:tmpl w:val="853E2C90"/>
    <w:lvl w:ilvl="0" w:tplc="147635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53C00"/>
    <w:multiLevelType w:val="multilevel"/>
    <w:tmpl w:val="34EC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D325A5"/>
    <w:multiLevelType w:val="hybridMultilevel"/>
    <w:tmpl w:val="CB806E82"/>
    <w:lvl w:ilvl="0" w:tplc="042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CF19A0"/>
    <w:multiLevelType w:val="multilevel"/>
    <w:tmpl w:val="6DE6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1208770">
    <w:abstractNumId w:val="7"/>
  </w:num>
  <w:num w:numId="2" w16cid:durableId="1359115979">
    <w:abstractNumId w:val="1"/>
  </w:num>
  <w:num w:numId="3" w16cid:durableId="780613647">
    <w:abstractNumId w:val="0"/>
  </w:num>
  <w:num w:numId="4" w16cid:durableId="115759802">
    <w:abstractNumId w:val="4"/>
  </w:num>
  <w:num w:numId="5" w16cid:durableId="617029935">
    <w:abstractNumId w:val="5"/>
  </w:num>
  <w:num w:numId="6" w16cid:durableId="1857618063">
    <w:abstractNumId w:val="6"/>
  </w:num>
  <w:num w:numId="7" w16cid:durableId="560411725">
    <w:abstractNumId w:val="9"/>
  </w:num>
  <w:num w:numId="8" w16cid:durableId="1985625846">
    <w:abstractNumId w:val="2"/>
  </w:num>
  <w:num w:numId="9" w16cid:durableId="219562744">
    <w:abstractNumId w:val="3"/>
  </w:num>
  <w:num w:numId="10" w16cid:durableId="658773640">
    <w:abstractNumId w:val="10"/>
  </w:num>
  <w:num w:numId="11" w16cid:durableId="14487693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69"/>
    <w:rsid w:val="000056A7"/>
    <w:rsid w:val="00072A0F"/>
    <w:rsid w:val="00080577"/>
    <w:rsid w:val="000833EC"/>
    <w:rsid w:val="00086910"/>
    <w:rsid w:val="00096F74"/>
    <w:rsid w:val="000976C1"/>
    <w:rsid w:val="000A773E"/>
    <w:rsid w:val="000C315E"/>
    <w:rsid w:val="000C344A"/>
    <w:rsid w:val="000D7CF0"/>
    <w:rsid w:val="000E6EEF"/>
    <w:rsid w:val="00100785"/>
    <w:rsid w:val="00110EE2"/>
    <w:rsid w:val="00127EA7"/>
    <w:rsid w:val="001A312F"/>
    <w:rsid w:val="001A6C78"/>
    <w:rsid w:val="001C3F79"/>
    <w:rsid w:val="001F45ED"/>
    <w:rsid w:val="00211732"/>
    <w:rsid w:val="002936FA"/>
    <w:rsid w:val="002E7464"/>
    <w:rsid w:val="002F6017"/>
    <w:rsid w:val="003377C0"/>
    <w:rsid w:val="00350427"/>
    <w:rsid w:val="00391BA5"/>
    <w:rsid w:val="003957B6"/>
    <w:rsid w:val="003C572D"/>
    <w:rsid w:val="003D4627"/>
    <w:rsid w:val="003E31CA"/>
    <w:rsid w:val="00402450"/>
    <w:rsid w:val="00410F18"/>
    <w:rsid w:val="00454E83"/>
    <w:rsid w:val="004605C6"/>
    <w:rsid w:val="00477BDD"/>
    <w:rsid w:val="004A7508"/>
    <w:rsid w:val="004B2817"/>
    <w:rsid w:val="004D2CA4"/>
    <w:rsid w:val="004F6155"/>
    <w:rsid w:val="005034A6"/>
    <w:rsid w:val="00516380"/>
    <w:rsid w:val="00521D6D"/>
    <w:rsid w:val="00542148"/>
    <w:rsid w:val="005573A0"/>
    <w:rsid w:val="005663C5"/>
    <w:rsid w:val="00596BF5"/>
    <w:rsid w:val="00596F7A"/>
    <w:rsid w:val="005C7140"/>
    <w:rsid w:val="005F7FC2"/>
    <w:rsid w:val="00603389"/>
    <w:rsid w:val="00607C9A"/>
    <w:rsid w:val="00620D28"/>
    <w:rsid w:val="00625A8A"/>
    <w:rsid w:val="00632DA2"/>
    <w:rsid w:val="00637E42"/>
    <w:rsid w:val="00653850"/>
    <w:rsid w:val="0068249D"/>
    <w:rsid w:val="0069582A"/>
    <w:rsid w:val="006D4583"/>
    <w:rsid w:val="006E1BCE"/>
    <w:rsid w:val="006E2AA5"/>
    <w:rsid w:val="006E5D2C"/>
    <w:rsid w:val="00707DF8"/>
    <w:rsid w:val="007313EA"/>
    <w:rsid w:val="00747F43"/>
    <w:rsid w:val="0075144D"/>
    <w:rsid w:val="00756845"/>
    <w:rsid w:val="007B0F22"/>
    <w:rsid w:val="007B5932"/>
    <w:rsid w:val="007B6729"/>
    <w:rsid w:val="007D77A8"/>
    <w:rsid w:val="007F13FF"/>
    <w:rsid w:val="007F24F8"/>
    <w:rsid w:val="00802A3D"/>
    <w:rsid w:val="00847D04"/>
    <w:rsid w:val="00856DB2"/>
    <w:rsid w:val="00883874"/>
    <w:rsid w:val="008970FA"/>
    <w:rsid w:val="008A593C"/>
    <w:rsid w:val="008D3664"/>
    <w:rsid w:val="00936BAB"/>
    <w:rsid w:val="009618B9"/>
    <w:rsid w:val="009766F1"/>
    <w:rsid w:val="00984840"/>
    <w:rsid w:val="009B1E93"/>
    <w:rsid w:val="009B3B8A"/>
    <w:rsid w:val="009F4BFB"/>
    <w:rsid w:val="00A31411"/>
    <w:rsid w:val="00A314A1"/>
    <w:rsid w:val="00A33943"/>
    <w:rsid w:val="00A53D9E"/>
    <w:rsid w:val="00A60DA9"/>
    <w:rsid w:val="00AB55C5"/>
    <w:rsid w:val="00AE64C7"/>
    <w:rsid w:val="00B01633"/>
    <w:rsid w:val="00B03F0E"/>
    <w:rsid w:val="00B070B3"/>
    <w:rsid w:val="00B46C50"/>
    <w:rsid w:val="00B607F3"/>
    <w:rsid w:val="00B7289F"/>
    <w:rsid w:val="00B76B0E"/>
    <w:rsid w:val="00B87A2E"/>
    <w:rsid w:val="00B90380"/>
    <w:rsid w:val="00BC1231"/>
    <w:rsid w:val="00BD44C7"/>
    <w:rsid w:val="00BE04F1"/>
    <w:rsid w:val="00BE0856"/>
    <w:rsid w:val="00BF3A1C"/>
    <w:rsid w:val="00C108CF"/>
    <w:rsid w:val="00C56589"/>
    <w:rsid w:val="00C701D9"/>
    <w:rsid w:val="00C83F16"/>
    <w:rsid w:val="00C931B7"/>
    <w:rsid w:val="00CA00EE"/>
    <w:rsid w:val="00CA39CE"/>
    <w:rsid w:val="00CC5501"/>
    <w:rsid w:val="00CE1A19"/>
    <w:rsid w:val="00CE1A5C"/>
    <w:rsid w:val="00CE58D4"/>
    <w:rsid w:val="00CF1AA3"/>
    <w:rsid w:val="00CF43FE"/>
    <w:rsid w:val="00D13CA9"/>
    <w:rsid w:val="00D16B26"/>
    <w:rsid w:val="00D2786F"/>
    <w:rsid w:val="00D32CB7"/>
    <w:rsid w:val="00D41062"/>
    <w:rsid w:val="00D640EE"/>
    <w:rsid w:val="00D65214"/>
    <w:rsid w:val="00D6684B"/>
    <w:rsid w:val="00D903A2"/>
    <w:rsid w:val="00D912B1"/>
    <w:rsid w:val="00D93E6E"/>
    <w:rsid w:val="00D97622"/>
    <w:rsid w:val="00DA219E"/>
    <w:rsid w:val="00DE3643"/>
    <w:rsid w:val="00DE3CAF"/>
    <w:rsid w:val="00DF1278"/>
    <w:rsid w:val="00E02C39"/>
    <w:rsid w:val="00E12071"/>
    <w:rsid w:val="00E32BAB"/>
    <w:rsid w:val="00E45FCC"/>
    <w:rsid w:val="00E50FB9"/>
    <w:rsid w:val="00E57B09"/>
    <w:rsid w:val="00EA3913"/>
    <w:rsid w:val="00ED446B"/>
    <w:rsid w:val="00ED52E7"/>
    <w:rsid w:val="00EE433E"/>
    <w:rsid w:val="00EF5A69"/>
    <w:rsid w:val="00F110A8"/>
    <w:rsid w:val="00F52066"/>
    <w:rsid w:val="00F57BB5"/>
    <w:rsid w:val="00FB38AB"/>
    <w:rsid w:val="00FB50F7"/>
    <w:rsid w:val="00FD577F"/>
    <w:rsid w:val="00FE06FB"/>
    <w:rsid w:val="00FE381C"/>
    <w:rsid w:val="00FF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E1519B"/>
  <w15:docId w15:val="{48F5EF3F-DDD0-4319-84C3-3A89C7C4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A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C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25A8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5A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E1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 Viet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An</dc:creator>
  <cp:lastModifiedBy>Nguyễn Thị Hường</cp:lastModifiedBy>
  <cp:revision>13</cp:revision>
  <cp:lastPrinted>2020-02-20T04:19:00Z</cp:lastPrinted>
  <dcterms:created xsi:type="dcterms:W3CDTF">2025-10-22T02:56:00Z</dcterms:created>
  <dcterms:modified xsi:type="dcterms:W3CDTF">2025-10-22T03:46:00Z</dcterms:modified>
</cp:coreProperties>
</file>